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18A" w:rsidRPr="008679EC" w:rsidRDefault="00B2318A" w:rsidP="00B2318A">
      <w:pPr>
        <w:widowControl/>
        <w:spacing w:line="276" w:lineRule="auto"/>
        <w:jc w:val="both"/>
        <w:rPr>
          <w:rFonts w:ascii="Times New Roman" w:eastAsia="Times New Roman" w:hAnsi="Times New Roman" w:cs="Times New Roman"/>
          <w:color w:val="auto"/>
          <w:lang w:val="sr-Cyrl-CS" w:eastAsia="sr-Latn-CS"/>
        </w:rPr>
      </w:pPr>
      <w:bookmarkStart w:id="0" w:name="_GoBack"/>
      <w:bookmarkEnd w:id="0"/>
      <w:r w:rsidRPr="00B2318A">
        <w:rPr>
          <w:rFonts w:ascii="Times New Roman" w:eastAsia="Times New Roman" w:hAnsi="Times New Roman" w:cs="Times New Roman"/>
          <w:noProof/>
          <w:color w:val="auto"/>
        </w:rPr>
        <w:drawing>
          <wp:inline distT="0" distB="0" distL="0" distR="0">
            <wp:extent cx="380365" cy="692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365" cy="692785"/>
                    </a:xfrm>
                    <a:prstGeom prst="rect">
                      <a:avLst/>
                    </a:prstGeom>
                    <a:solidFill>
                      <a:srgbClr val="FFFFFF"/>
                    </a:solidFill>
                    <a:ln>
                      <a:noFill/>
                    </a:ln>
                  </pic:spPr>
                </pic:pic>
              </a:graphicData>
            </a:graphic>
          </wp:inline>
        </w:drawing>
      </w:r>
    </w:p>
    <w:p w:rsidR="00B2318A" w:rsidRPr="008679EC" w:rsidRDefault="00B2318A" w:rsidP="00B2318A">
      <w:pPr>
        <w:widowControl/>
        <w:spacing w:line="276" w:lineRule="auto"/>
        <w:outlineLvl w:val="0"/>
        <w:rPr>
          <w:rFonts w:ascii="Times New Roman" w:eastAsia="Times New Roman" w:hAnsi="Times New Roman" w:cs="Times New Roman"/>
          <w:color w:val="auto"/>
          <w:lang w:val="sr-Cyrl-CS" w:eastAsia="sr-Latn-CS"/>
        </w:rPr>
      </w:pPr>
      <w:r w:rsidRPr="008679EC">
        <w:rPr>
          <w:rFonts w:ascii="Times New Roman" w:eastAsia="Times New Roman" w:hAnsi="Times New Roman" w:cs="Times New Roman"/>
          <w:color w:val="auto"/>
          <w:lang w:val="sr-Cyrl-CS" w:eastAsia="sr-Latn-CS"/>
        </w:rPr>
        <w:t>РЕПУБЛИКА СРБИЈА</w:t>
      </w:r>
    </w:p>
    <w:p w:rsidR="00C5785C" w:rsidRPr="008679EC" w:rsidRDefault="00C5785C" w:rsidP="008D4439">
      <w:pPr>
        <w:spacing w:line="276" w:lineRule="auto"/>
        <w:ind w:right="6064"/>
        <w:rPr>
          <w:rFonts w:ascii="Times New Roman" w:eastAsia="Times New Roman" w:hAnsi="Times New Roman" w:cs="Times New Roman"/>
          <w:b/>
          <w:color w:val="auto"/>
          <w:lang w:eastAsia="sr-Latn-CS"/>
        </w:rPr>
      </w:pPr>
      <w:r w:rsidRPr="008679EC">
        <w:rPr>
          <w:rFonts w:ascii="Times New Roman" w:eastAsia="Times New Roman" w:hAnsi="Times New Roman" w:cs="Times New Roman"/>
          <w:b/>
          <w:color w:val="auto"/>
          <w:lang w:eastAsia="sr-Latn-CS"/>
        </w:rPr>
        <w:t xml:space="preserve">ОСНОВНИ СУД У ВРАЊУ </w:t>
      </w:r>
    </w:p>
    <w:p w:rsidR="00B2318A" w:rsidRPr="00D53109" w:rsidRDefault="00D53109" w:rsidP="008D4439">
      <w:pPr>
        <w:spacing w:line="276" w:lineRule="auto"/>
        <w:ind w:right="6064"/>
        <w:rPr>
          <w:rFonts w:ascii="Times New Roman" w:eastAsia="Times New Roman" w:hAnsi="Times New Roman" w:cs="Times New Roman"/>
          <w:b/>
          <w:color w:val="auto"/>
          <w:lang w:eastAsia="sr-Latn-CS"/>
        </w:rPr>
      </w:pPr>
      <w:r>
        <w:rPr>
          <w:rFonts w:ascii="Times New Roman" w:hAnsi="Times New Roman" w:cs="Times New Roman"/>
          <w:b/>
        </w:rPr>
        <w:t>СУ I-9-13</w:t>
      </w:r>
      <w:r w:rsidR="008D4439" w:rsidRPr="008679EC">
        <w:rPr>
          <w:rFonts w:ascii="Times New Roman" w:hAnsi="Times New Roman" w:cs="Times New Roman"/>
          <w:b/>
        </w:rPr>
        <w:t>/2022</w:t>
      </w:r>
      <w:r>
        <w:rPr>
          <w:rFonts w:ascii="Times New Roman" w:hAnsi="Times New Roman" w:cs="Times New Roman"/>
          <w:b/>
        </w:rPr>
        <w:t>-2</w:t>
      </w:r>
    </w:p>
    <w:p w:rsidR="00B2318A" w:rsidRPr="008679EC" w:rsidRDefault="00D53109" w:rsidP="00B2318A">
      <w:pPr>
        <w:widowControl/>
        <w:spacing w:line="276" w:lineRule="auto"/>
        <w:rPr>
          <w:rFonts w:ascii="Times New Roman" w:eastAsia="Times New Roman" w:hAnsi="Times New Roman" w:cs="Times New Roman"/>
          <w:color w:val="auto"/>
          <w:lang w:val="sr-Cyrl-CS" w:eastAsia="sr-Latn-CS"/>
        </w:rPr>
      </w:pPr>
      <w:r>
        <w:rPr>
          <w:rFonts w:ascii="Times New Roman" w:eastAsia="Times New Roman" w:hAnsi="Times New Roman" w:cs="Times New Roman"/>
          <w:color w:val="auto"/>
          <w:lang w:val="sr-Cyrl-CS" w:eastAsia="sr-Latn-CS"/>
        </w:rPr>
        <w:t>22.12</w:t>
      </w:r>
      <w:r w:rsidR="008D4439" w:rsidRPr="008679EC">
        <w:rPr>
          <w:rFonts w:ascii="Times New Roman" w:eastAsia="Times New Roman" w:hAnsi="Times New Roman" w:cs="Times New Roman"/>
          <w:color w:val="auto"/>
          <w:lang w:val="sr-Cyrl-CS" w:eastAsia="sr-Latn-CS"/>
        </w:rPr>
        <w:t>.2022</w:t>
      </w:r>
      <w:r w:rsidR="00B2318A" w:rsidRPr="008679EC">
        <w:rPr>
          <w:rFonts w:ascii="Times New Roman" w:eastAsia="Times New Roman" w:hAnsi="Times New Roman" w:cs="Times New Roman"/>
          <w:color w:val="auto"/>
          <w:lang w:val="sr-Cyrl-CS" w:eastAsia="sr-Latn-CS"/>
        </w:rPr>
        <w:t>. године</w:t>
      </w:r>
    </w:p>
    <w:p w:rsidR="00B2318A" w:rsidRPr="008679EC" w:rsidRDefault="00B2318A" w:rsidP="00B2318A">
      <w:pPr>
        <w:widowControl/>
        <w:spacing w:line="276" w:lineRule="auto"/>
        <w:rPr>
          <w:rFonts w:ascii="Times New Roman" w:eastAsia="Times New Roman" w:hAnsi="Times New Roman" w:cs="Times New Roman"/>
          <w:b/>
          <w:color w:val="auto"/>
          <w:lang w:val="sr-Cyrl-CS" w:eastAsia="sr-Latn-CS"/>
        </w:rPr>
      </w:pPr>
      <w:r w:rsidRPr="008679EC">
        <w:rPr>
          <w:rFonts w:ascii="Times New Roman" w:eastAsia="Times New Roman" w:hAnsi="Times New Roman" w:cs="Times New Roman"/>
          <w:b/>
          <w:color w:val="auto"/>
          <w:lang w:val="sr-Cyrl-CS" w:eastAsia="sr-Latn-CS"/>
        </w:rPr>
        <w:t>В р а њ е</w:t>
      </w:r>
    </w:p>
    <w:p w:rsidR="000E5F59" w:rsidRPr="008679EC" w:rsidRDefault="000E5F59" w:rsidP="00B2318A">
      <w:pPr>
        <w:widowControl/>
        <w:spacing w:line="276" w:lineRule="auto"/>
        <w:outlineLvl w:val="0"/>
        <w:rPr>
          <w:rFonts w:ascii="Times New Roman" w:eastAsia="Times New Roman" w:hAnsi="Times New Roman" w:cs="Times New Roman"/>
          <w:b/>
          <w:color w:val="auto"/>
          <w:lang w:val="sr-Cyrl-CS" w:eastAsia="sr-Latn-CS"/>
        </w:rPr>
      </w:pPr>
    </w:p>
    <w:p w:rsidR="004078BD" w:rsidRPr="00D53109" w:rsidRDefault="00B2318A" w:rsidP="00D53109">
      <w:pPr>
        <w:pStyle w:val="BodyText1"/>
        <w:spacing w:after="0"/>
        <w:ind w:left="40" w:right="20" w:firstLine="668"/>
        <w:jc w:val="both"/>
        <w:rPr>
          <w:sz w:val="24"/>
          <w:szCs w:val="24"/>
        </w:rPr>
      </w:pPr>
      <w:proofErr w:type="gramStart"/>
      <w:r w:rsidRPr="008679EC">
        <w:rPr>
          <w:color w:val="auto"/>
          <w:sz w:val="24"/>
          <w:szCs w:val="24"/>
          <w:lang w:eastAsia="sr-Latn-CS"/>
        </w:rPr>
        <w:t>На основу одре</w:t>
      </w:r>
      <w:r w:rsidR="008D4439" w:rsidRPr="008679EC">
        <w:rPr>
          <w:color w:val="auto"/>
          <w:sz w:val="24"/>
          <w:szCs w:val="24"/>
          <w:lang w:eastAsia="sr-Latn-CS"/>
        </w:rPr>
        <w:t>дбе чл.</w:t>
      </w:r>
      <w:proofErr w:type="gramEnd"/>
      <w:r w:rsidRPr="008679EC">
        <w:rPr>
          <w:color w:val="auto"/>
          <w:sz w:val="24"/>
          <w:szCs w:val="24"/>
          <w:lang w:eastAsia="sr-Latn-CS"/>
        </w:rPr>
        <w:t xml:space="preserve"> </w:t>
      </w:r>
      <w:proofErr w:type="gramStart"/>
      <w:r w:rsidRPr="008679EC">
        <w:rPr>
          <w:color w:val="auto"/>
          <w:sz w:val="24"/>
          <w:szCs w:val="24"/>
          <w:lang w:eastAsia="sr-Latn-CS"/>
        </w:rPr>
        <w:t>47, 48, 54.</w:t>
      </w:r>
      <w:proofErr w:type="gramEnd"/>
      <w:r w:rsidRPr="008679EC">
        <w:rPr>
          <w:color w:val="auto"/>
          <w:sz w:val="24"/>
          <w:szCs w:val="24"/>
          <w:lang w:eastAsia="sr-Latn-CS"/>
        </w:rPr>
        <w:t xml:space="preserve"> </w:t>
      </w:r>
      <w:proofErr w:type="gramStart"/>
      <w:r w:rsidRPr="008679EC">
        <w:rPr>
          <w:color w:val="auto"/>
          <w:sz w:val="24"/>
          <w:szCs w:val="24"/>
          <w:lang w:eastAsia="sr-Latn-CS"/>
        </w:rPr>
        <w:t>и</w:t>
      </w:r>
      <w:proofErr w:type="gramEnd"/>
      <w:r w:rsidRPr="008679EC">
        <w:rPr>
          <w:color w:val="auto"/>
          <w:sz w:val="24"/>
          <w:szCs w:val="24"/>
          <w:lang w:eastAsia="sr-Latn-CS"/>
        </w:rPr>
        <w:t xml:space="preserve"> 61. Закона о државним службеницима („Службени гласник РС”</w:t>
      </w:r>
      <w:r w:rsidR="00C85E40" w:rsidRPr="008679EC">
        <w:rPr>
          <w:color w:val="auto"/>
          <w:sz w:val="24"/>
          <w:szCs w:val="24"/>
          <w:lang w:eastAsia="sr-Latn-CS"/>
        </w:rPr>
        <w:t>,</w:t>
      </w:r>
      <w:r w:rsidRPr="008679EC">
        <w:rPr>
          <w:color w:val="auto"/>
          <w:sz w:val="24"/>
          <w:szCs w:val="24"/>
          <w:lang w:eastAsia="sr-Latn-CS"/>
        </w:rPr>
        <w:t xml:space="preserve"> 79/2005, 81/2005, 64/2007, 116/2008, 104/2009, 99/2014, 94/2017, 95/2018 и157/2020</w:t>
      </w:r>
      <w:r w:rsidR="008D4439" w:rsidRPr="008679EC">
        <w:rPr>
          <w:color w:val="auto"/>
          <w:sz w:val="24"/>
          <w:szCs w:val="24"/>
          <w:lang w:eastAsia="sr-Latn-CS"/>
        </w:rPr>
        <w:t>)</w:t>
      </w:r>
      <w:proofErr w:type="gramStart"/>
      <w:r w:rsidR="008D4439" w:rsidRPr="008679EC">
        <w:rPr>
          <w:color w:val="auto"/>
          <w:sz w:val="24"/>
          <w:szCs w:val="24"/>
          <w:lang w:eastAsia="sr-Latn-CS"/>
        </w:rPr>
        <w:t>,одредбе</w:t>
      </w:r>
      <w:proofErr w:type="gramEnd"/>
      <w:r w:rsidR="008D4439" w:rsidRPr="008679EC">
        <w:rPr>
          <w:color w:val="auto"/>
          <w:sz w:val="24"/>
          <w:szCs w:val="24"/>
          <w:lang w:eastAsia="sr-Latn-CS"/>
        </w:rPr>
        <w:t xml:space="preserve"> чл.</w:t>
      </w:r>
      <w:r w:rsidRPr="008679EC">
        <w:rPr>
          <w:color w:val="auto"/>
          <w:sz w:val="24"/>
          <w:szCs w:val="24"/>
          <w:lang w:eastAsia="sr-Latn-CS"/>
        </w:rPr>
        <w:t xml:space="preserve"> 8.</w:t>
      </w:r>
      <w:r w:rsidR="00C5785C" w:rsidRPr="008679EC">
        <w:rPr>
          <w:color w:val="auto"/>
          <w:sz w:val="24"/>
          <w:szCs w:val="24"/>
          <w:lang w:eastAsia="sr-Latn-CS"/>
        </w:rPr>
        <w:t xml:space="preserve"> </w:t>
      </w:r>
      <w:proofErr w:type="gramStart"/>
      <w:r w:rsidR="00C5785C" w:rsidRPr="008679EC">
        <w:rPr>
          <w:color w:val="auto"/>
          <w:sz w:val="24"/>
          <w:szCs w:val="24"/>
          <w:lang w:eastAsia="sr-Latn-CS"/>
        </w:rPr>
        <w:t>с</w:t>
      </w:r>
      <w:r w:rsidR="008D4439" w:rsidRPr="008679EC">
        <w:rPr>
          <w:color w:val="auto"/>
          <w:sz w:val="24"/>
          <w:szCs w:val="24"/>
          <w:lang w:eastAsia="sr-Latn-CS"/>
        </w:rPr>
        <w:t>т</w:t>
      </w:r>
      <w:proofErr w:type="gramEnd"/>
      <w:r w:rsidR="008D4439" w:rsidRPr="008679EC">
        <w:rPr>
          <w:color w:val="auto"/>
          <w:sz w:val="24"/>
          <w:szCs w:val="24"/>
          <w:lang w:eastAsia="sr-Latn-CS"/>
        </w:rPr>
        <w:t>.</w:t>
      </w:r>
      <w:r w:rsidRPr="008679EC">
        <w:rPr>
          <w:color w:val="auto"/>
          <w:sz w:val="24"/>
          <w:szCs w:val="24"/>
          <w:lang w:eastAsia="sr-Latn-CS"/>
        </w:rPr>
        <w:t xml:space="preserve"> 4.</w:t>
      </w:r>
      <w:r w:rsidR="008D4439" w:rsidRPr="008679EC">
        <w:rPr>
          <w:color w:val="auto"/>
          <w:sz w:val="24"/>
          <w:szCs w:val="24"/>
          <w:lang w:eastAsia="sr-Latn-CS"/>
        </w:rPr>
        <w:t xml:space="preserve"> </w:t>
      </w:r>
      <w:proofErr w:type="gramStart"/>
      <w:r w:rsidR="008D4439" w:rsidRPr="008679EC">
        <w:rPr>
          <w:color w:val="auto"/>
          <w:sz w:val="24"/>
          <w:szCs w:val="24"/>
          <w:lang w:eastAsia="sr-Latn-CS"/>
        </w:rPr>
        <w:t>у</w:t>
      </w:r>
      <w:proofErr w:type="gramEnd"/>
      <w:r w:rsidR="008D4439" w:rsidRPr="008679EC">
        <w:rPr>
          <w:color w:val="auto"/>
          <w:sz w:val="24"/>
          <w:szCs w:val="24"/>
          <w:lang w:eastAsia="sr-Latn-CS"/>
        </w:rPr>
        <w:t xml:space="preserve"> вези чл.</w:t>
      </w:r>
      <w:r w:rsidRPr="008679EC">
        <w:rPr>
          <w:color w:val="auto"/>
          <w:sz w:val="24"/>
          <w:szCs w:val="24"/>
          <w:lang w:eastAsia="sr-Latn-CS"/>
        </w:rPr>
        <w:t xml:space="preserve"> 2.</w:t>
      </w:r>
      <w:r w:rsidR="00C5785C" w:rsidRPr="008679EC">
        <w:rPr>
          <w:color w:val="auto"/>
          <w:sz w:val="24"/>
          <w:szCs w:val="24"/>
          <w:lang w:eastAsia="sr-Latn-CS"/>
        </w:rPr>
        <w:t xml:space="preserve"> </w:t>
      </w:r>
      <w:proofErr w:type="gramStart"/>
      <w:r w:rsidR="00C5785C" w:rsidRPr="008679EC">
        <w:rPr>
          <w:color w:val="auto"/>
          <w:sz w:val="24"/>
          <w:szCs w:val="24"/>
          <w:lang w:eastAsia="sr-Latn-CS"/>
        </w:rPr>
        <w:t>с</w:t>
      </w:r>
      <w:r w:rsidR="008D4439" w:rsidRPr="008679EC">
        <w:rPr>
          <w:color w:val="auto"/>
          <w:sz w:val="24"/>
          <w:szCs w:val="24"/>
          <w:lang w:eastAsia="sr-Latn-CS"/>
        </w:rPr>
        <w:t>т</w:t>
      </w:r>
      <w:proofErr w:type="gramEnd"/>
      <w:r w:rsidR="008D4439" w:rsidRPr="008679EC">
        <w:rPr>
          <w:color w:val="auto"/>
          <w:sz w:val="24"/>
          <w:szCs w:val="24"/>
          <w:lang w:eastAsia="sr-Latn-CS"/>
        </w:rPr>
        <w:t xml:space="preserve">. </w:t>
      </w:r>
      <w:proofErr w:type="gramStart"/>
      <w:r w:rsidR="008D4439" w:rsidRPr="008679EC">
        <w:rPr>
          <w:color w:val="auto"/>
          <w:sz w:val="24"/>
          <w:szCs w:val="24"/>
          <w:lang w:eastAsia="sr-Latn-CS"/>
        </w:rPr>
        <w:t>8, чл.</w:t>
      </w:r>
      <w:proofErr w:type="gramEnd"/>
      <w:r w:rsidRPr="008679EC">
        <w:rPr>
          <w:color w:val="auto"/>
          <w:sz w:val="24"/>
          <w:szCs w:val="24"/>
          <w:lang w:eastAsia="sr-Latn-CS"/>
        </w:rPr>
        <w:t xml:space="preserve"> 9.</w:t>
      </w:r>
      <w:r w:rsidR="00C5785C" w:rsidRPr="008679EC">
        <w:rPr>
          <w:color w:val="auto"/>
          <w:sz w:val="24"/>
          <w:szCs w:val="24"/>
          <w:lang w:eastAsia="sr-Latn-CS"/>
        </w:rPr>
        <w:t xml:space="preserve"> </w:t>
      </w:r>
      <w:proofErr w:type="gramStart"/>
      <w:r w:rsidR="00C5785C" w:rsidRPr="008679EC">
        <w:rPr>
          <w:color w:val="auto"/>
          <w:sz w:val="24"/>
          <w:szCs w:val="24"/>
          <w:lang w:eastAsia="sr-Latn-CS"/>
        </w:rPr>
        <w:t>с</w:t>
      </w:r>
      <w:r w:rsidR="008D4439" w:rsidRPr="008679EC">
        <w:rPr>
          <w:color w:val="auto"/>
          <w:sz w:val="24"/>
          <w:szCs w:val="24"/>
          <w:lang w:eastAsia="sr-Latn-CS"/>
        </w:rPr>
        <w:t>т</w:t>
      </w:r>
      <w:proofErr w:type="gramEnd"/>
      <w:r w:rsidR="008D4439" w:rsidRPr="008679EC">
        <w:rPr>
          <w:color w:val="auto"/>
          <w:sz w:val="24"/>
          <w:szCs w:val="24"/>
          <w:lang w:eastAsia="sr-Latn-CS"/>
        </w:rPr>
        <w:t>.</w:t>
      </w:r>
      <w:r w:rsidRPr="008679EC">
        <w:rPr>
          <w:color w:val="auto"/>
          <w:sz w:val="24"/>
          <w:szCs w:val="24"/>
          <w:lang w:eastAsia="sr-Latn-CS"/>
        </w:rPr>
        <w:t xml:space="preserve"> </w:t>
      </w:r>
      <w:proofErr w:type="gramStart"/>
      <w:r w:rsidRPr="008679EC">
        <w:rPr>
          <w:color w:val="auto"/>
          <w:sz w:val="24"/>
          <w:szCs w:val="24"/>
          <w:lang w:eastAsia="sr-Latn-CS"/>
        </w:rPr>
        <w:t xml:space="preserve">3, и </w:t>
      </w:r>
      <w:r w:rsidR="008D4439" w:rsidRPr="008679EC">
        <w:rPr>
          <w:color w:val="auto"/>
          <w:sz w:val="24"/>
          <w:szCs w:val="24"/>
          <w:lang w:eastAsia="sr-Latn-CS"/>
        </w:rPr>
        <w:t>чл.</w:t>
      </w:r>
      <w:proofErr w:type="gramEnd"/>
      <w:r w:rsidRPr="008679EC">
        <w:rPr>
          <w:color w:val="auto"/>
          <w:sz w:val="24"/>
          <w:szCs w:val="24"/>
          <w:lang w:eastAsia="sr-Latn-CS"/>
        </w:rPr>
        <w:t xml:space="preserve"> </w:t>
      </w:r>
      <w:proofErr w:type="gramStart"/>
      <w:r w:rsidRPr="008679EC">
        <w:rPr>
          <w:color w:val="auto"/>
          <w:sz w:val="24"/>
          <w:szCs w:val="24"/>
          <w:lang w:eastAsia="sr-Latn-CS"/>
        </w:rPr>
        <w:t>10, 11, 12, 14, 15.</w:t>
      </w:r>
      <w:proofErr w:type="gramEnd"/>
      <w:r w:rsidRPr="008679EC">
        <w:rPr>
          <w:color w:val="auto"/>
          <w:sz w:val="24"/>
          <w:szCs w:val="24"/>
          <w:lang w:eastAsia="sr-Latn-CS"/>
        </w:rPr>
        <w:t xml:space="preserve"> </w:t>
      </w:r>
      <w:proofErr w:type="gramStart"/>
      <w:r w:rsidRPr="008679EC">
        <w:rPr>
          <w:color w:val="auto"/>
          <w:sz w:val="24"/>
          <w:szCs w:val="24"/>
          <w:lang w:eastAsia="sr-Latn-CS"/>
        </w:rPr>
        <w:t>и</w:t>
      </w:r>
      <w:proofErr w:type="gramEnd"/>
      <w:r w:rsidRPr="008679EC">
        <w:rPr>
          <w:color w:val="auto"/>
          <w:sz w:val="24"/>
          <w:szCs w:val="24"/>
          <w:lang w:eastAsia="sr-Latn-CS"/>
        </w:rPr>
        <w:t xml:space="preserve"> 16. </w:t>
      </w:r>
      <w:proofErr w:type="gramStart"/>
      <w:r w:rsidRPr="008679EC">
        <w:rPr>
          <w:color w:val="auto"/>
          <w:sz w:val="24"/>
          <w:szCs w:val="24"/>
          <w:lang w:eastAsia="sr-Latn-CS"/>
        </w:rPr>
        <w:t>Уредбе о интерном и јавном конкурсу за попуњавање радних места у државним органима („Службен</w:t>
      </w:r>
      <w:r w:rsidR="002D6700" w:rsidRPr="008679EC">
        <w:rPr>
          <w:color w:val="auto"/>
          <w:sz w:val="24"/>
          <w:szCs w:val="24"/>
          <w:lang w:eastAsia="sr-Latn-CS"/>
        </w:rPr>
        <w:t>и</w:t>
      </w:r>
      <w:r w:rsidRPr="008679EC">
        <w:rPr>
          <w:color w:val="auto"/>
          <w:sz w:val="24"/>
          <w:szCs w:val="24"/>
          <w:lang w:eastAsia="sr-Latn-CS"/>
        </w:rPr>
        <w:t xml:space="preserve"> гласник РС“, бр. 2/2019 и 67/2021), </w:t>
      </w:r>
      <w:r w:rsidR="008D4439" w:rsidRPr="008679EC">
        <w:rPr>
          <w:color w:val="auto"/>
          <w:sz w:val="24"/>
          <w:szCs w:val="24"/>
          <w:lang w:eastAsia="sr-Latn-CS"/>
        </w:rPr>
        <w:t>чл.</w:t>
      </w:r>
      <w:proofErr w:type="gramEnd"/>
      <w:r w:rsidR="008D4439" w:rsidRPr="008679EC">
        <w:rPr>
          <w:color w:val="auto"/>
          <w:sz w:val="24"/>
          <w:szCs w:val="24"/>
          <w:lang w:eastAsia="sr-Latn-CS"/>
        </w:rPr>
        <w:t xml:space="preserve"> </w:t>
      </w:r>
      <w:r w:rsidRPr="008679EC">
        <w:rPr>
          <w:color w:val="auto"/>
          <w:sz w:val="24"/>
          <w:szCs w:val="24"/>
          <w:lang w:eastAsia="sr-Latn-CS"/>
        </w:rPr>
        <w:t>5-27. Правилника о саставу конкурсне комисије, начину провере компетенција, критеријумима и мерилима за избор на извршилачка радна места у судовима и јавним тужилаштвима („Службени гласник РС“, бр. 30/2019)</w:t>
      </w:r>
      <w:proofErr w:type="gramStart"/>
      <w:r w:rsidRPr="008679EC">
        <w:rPr>
          <w:color w:val="auto"/>
          <w:sz w:val="24"/>
          <w:szCs w:val="24"/>
          <w:lang w:eastAsia="sr-Latn-CS"/>
        </w:rPr>
        <w:t>,</w:t>
      </w:r>
      <w:r w:rsidR="008D4439" w:rsidRPr="008679EC">
        <w:rPr>
          <w:color w:val="auto"/>
          <w:sz w:val="24"/>
          <w:szCs w:val="24"/>
          <w:lang w:eastAsia="sr-Latn-CS"/>
        </w:rPr>
        <w:t xml:space="preserve"> </w:t>
      </w:r>
      <w:r w:rsidRPr="008679EC">
        <w:rPr>
          <w:color w:val="auto"/>
          <w:sz w:val="24"/>
          <w:szCs w:val="24"/>
          <w:lang w:eastAsia="sr-Latn-CS"/>
        </w:rPr>
        <w:t xml:space="preserve"> </w:t>
      </w:r>
      <w:r w:rsidR="008D4439" w:rsidRPr="008679EC">
        <w:rPr>
          <w:sz w:val="24"/>
          <w:szCs w:val="24"/>
        </w:rPr>
        <w:t>одредбе</w:t>
      </w:r>
      <w:proofErr w:type="gramEnd"/>
      <w:r w:rsidR="008D4439" w:rsidRPr="008679EC">
        <w:rPr>
          <w:sz w:val="24"/>
          <w:szCs w:val="24"/>
        </w:rPr>
        <w:t xml:space="preserve"> чл. 27 к Закона о буџетском систему (</w:t>
      </w:r>
      <w:r w:rsidR="008D4439" w:rsidRPr="008679EC">
        <w:rPr>
          <w:color w:val="333333"/>
          <w:sz w:val="24"/>
          <w:szCs w:val="24"/>
          <w:shd w:val="clear" w:color="auto" w:fill="FFFFFF"/>
        </w:rPr>
        <w:t>“Службени гласник РС”, бр. 54 од 17. јула 2009, 73 од 12. октобра 2010, 101 од 29. децембра 2010, 101 од 30. децембра 2011, 93 од 28. септембра 2012, 62 од 16. јула 2013, 63 од 19. јула 2013 - исправка, 108 од 6. децембра 2013, 142 од 25. децембра 2014, 68 од 4. августа 2015 - др. закон, 103 од 14. децембра 2015, 99 од 12. децембра 2016, 113 од 17. децембра 2017, 95 од 8. децембра 2018, 31 од 29. априла 2019, 72 од 7. октобра 2019, 149 од 11. децембра 2020, 118 од 9. децембра 2021, 118 од 9. децембра 2021 ),</w:t>
      </w:r>
      <w:r w:rsidRPr="008679EC">
        <w:rPr>
          <w:color w:val="auto"/>
          <w:sz w:val="24"/>
          <w:szCs w:val="24"/>
          <w:lang w:eastAsia="sr-Latn-CS"/>
        </w:rPr>
        <w:t xml:space="preserve"> </w:t>
      </w:r>
      <w:r w:rsidR="008D4439" w:rsidRPr="008679EC">
        <w:rPr>
          <w:sz w:val="24"/>
          <w:szCs w:val="24"/>
        </w:rPr>
        <w:t xml:space="preserve">Закључка Комисије за давање сагласности за ново запошљавање и додатно радно ангажовање код корисника јавних средстава 51 број: </w:t>
      </w:r>
      <w:r w:rsidR="00D53109">
        <w:rPr>
          <w:sz w:val="24"/>
          <w:szCs w:val="24"/>
        </w:rPr>
        <w:t xml:space="preserve">112-8478/2022 од 26.10.2022. </w:t>
      </w:r>
      <w:proofErr w:type="gramStart"/>
      <w:r w:rsidR="00D53109">
        <w:rPr>
          <w:sz w:val="24"/>
          <w:szCs w:val="24"/>
        </w:rPr>
        <w:t>године</w:t>
      </w:r>
      <w:proofErr w:type="gramEnd"/>
      <w:r w:rsidR="00D53109">
        <w:rPr>
          <w:sz w:val="24"/>
          <w:szCs w:val="24"/>
        </w:rPr>
        <w:t xml:space="preserve">, </w:t>
      </w:r>
      <w:r w:rsidR="008D4439" w:rsidRPr="008679EC">
        <w:rPr>
          <w:sz w:val="24"/>
          <w:szCs w:val="24"/>
        </w:rPr>
        <w:t xml:space="preserve">у складу са Правилником о унутрашњем уређењу и систематизацији радних места </w:t>
      </w:r>
      <w:r w:rsidR="008D4439" w:rsidRPr="008679EC">
        <w:rPr>
          <w:sz w:val="24"/>
          <w:szCs w:val="24"/>
          <w:lang w:val="sr-Cyrl-CS"/>
        </w:rPr>
        <w:t>у Основном суду у Врању, СУ</w:t>
      </w:r>
      <w:r w:rsidR="001C6D29">
        <w:rPr>
          <w:sz w:val="24"/>
          <w:szCs w:val="24"/>
        </w:rPr>
        <w:t>I- 9-17/2022 од 10.11</w:t>
      </w:r>
      <w:r w:rsidR="00D53109">
        <w:rPr>
          <w:sz w:val="24"/>
          <w:szCs w:val="24"/>
        </w:rPr>
        <w:t>.2022</w:t>
      </w:r>
      <w:r w:rsidR="008D4439" w:rsidRPr="008679EC">
        <w:rPr>
          <w:sz w:val="24"/>
          <w:szCs w:val="24"/>
        </w:rPr>
        <w:t xml:space="preserve">. </w:t>
      </w:r>
      <w:proofErr w:type="gramStart"/>
      <w:r w:rsidR="008D4439" w:rsidRPr="008679EC">
        <w:rPr>
          <w:sz w:val="24"/>
          <w:szCs w:val="24"/>
        </w:rPr>
        <w:t>године</w:t>
      </w:r>
      <w:proofErr w:type="gramEnd"/>
      <w:r w:rsidR="008D4439" w:rsidRPr="008679EC">
        <w:rPr>
          <w:sz w:val="24"/>
          <w:szCs w:val="24"/>
          <w:lang w:val="sr-Cyrl-CS"/>
        </w:rPr>
        <w:t xml:space="preserve">, председник Основног суда у Врању, Драгана Станковић-Тасић, </w:t>
      </w:r>
      <w:r w:rsidR="008D4439" w:rsidRPr="008679EC">
        <w:rPr>
          <w:sz w:val="24"/>
          <w:szCs w:val="24"/>
        </w:rPr>
        <w:t>доноси</w:t>
      </w:r>
    </w:p>
    <w:p w:rsidR="004078BD" w:rsidRPr="008679EC" w:rsidRDefault="004078BD" w:rsidP="004078BD">
      <w:pPr>
        <w:pStyle w:val="BodyText1"/>
        <w:spacing w:after="0"/>
        <w:ind w:left="40" w:right="20" w:firstLine="668"/>
        <w:jc w:val="both"/>
        <w:rPr>
          <w:sz w:val="24"/>
          <w:szCs w:val="24"/>
          <w:lang w:val="sr-Cyrl-CS"/>
        </w:rPr>
      </w:pPr>
    </w:p>
    <w:p w:rsidR="00CD4E44" w:rsidRPr="008679EC" w:rsidRDefault="00CD4E44" w:rsidP="004078BD">
      <w:pPr>
        <w:pStyle w:val="BodyText1"/>
        <w:spacing w:after="0"/>
        <w:ind w:left="40" w:right="20" w:firstLine="668"/>
        <w:jc w:val="both"/>
        <w:rPr>
          <w:sz w:val="24"/>
          <w:szCs w:val="24"/>
          <w:lang w:val="sr-Cyrl-CS"/>
        </w:rPr>
      </w:pPr>
    </w:p>
    <w:p w:rsidR="004078BD" w:rsidRPr="008679EC" w:rsidRDefault="00076FB8" w:rsidP="004078BD">
      <w:pPr>
        <w:pStyle w:val="BodyText1"/>
        <w:spacing w:after="0"/>
        <w:ind w:left="40" w:right="20" w:firstLine="668"/>
        <w:jc w:val="center"/>
        <w:rPr>
          <w:b/>
          <w:sz w:val="24"/>
          <w:szCs w:val="24"/>
        </w:rPr>
      </w:pPr>
      <w:r w:rsidRPr="008679EC">
        <w:rPr>
          <w:b/>
          <w:sz w:val="24"/>
          <w:szCs w:val="24"/>
        </w:rPr>
        <w:t xml:space="preserve">ЈАВНИ КОНКУРС </w:t>
      </w:r>
    </w:p>
    <w:p w:rsidR="004078BD" w:rsidRPr="008679EC" w:rsidRDefault="00076FB8" w:rsidP="004078BD">
      <w:pPr>
        <w:pStyle w:val="BodyText1"/>
        <w:spacing w:after="0"/>
        <w:ind w:left="40" w:right="20" w:firstLine="668"/>
        <w:jc w:val="center"/>
        <w:rPr>
          <w:b/>
          <w:sz w:val="24"/>
          <w:szCs w:val="24"/>
        </w:rPr>
      </w:pPr>
      <w:proofErr w:type="gramStart"/>
      <w:r w:rsidRPr="008679EC">
        <w:rPr>
          <w:b/>
          <w:sz w:val="24"/>
          <w:szCs w:val="24"/>
        </w:rPr>
        <w:t>за</w:t>
      </w:r>
      <w:proofErr w:type="gramEnd"/>
      <w:r w:rsidRPr="008679EC">
        <w:rPr>
          <w:b/>
          <w:sz w:val="24"/>
          <w:szCs w:val="24"/>
        </w:rPr>
        <w:t xml:space="preserve"> попуња</w:t>
      </w:r>
      <w:r w:rsidR="004C2389">
        <w:rPr>
          <w:b/>
          <w:sz w:val="24"/>
          <w:szCs w:val="24"/>
        </w:rPr>
        <w:t>вање извршилачког</w:t>
      </w:r>
      <w:r w:rsidR="004078BD" w:rsidRPr="008679EC">
        <w:rPr>
          <w:b/>
          <w:sz w:val="24"/>
          <w:szCs w:val="24"/>
        </w:rPr>
        <w:t xml:space="preserve"> радн</w:t>
      </w:r>
      <w:r w:rsidR="004C2389">
        <w:rPr>
          <w:b/>
          <w:sz w:val="24"/>
          <w:szCs w:val="24"/>
        </w:rPr>
        <w:t>ог</w:t>
      </w:r>
      <w:r w:rsidR="004078BD" w:rsidRPr="008679EC">
        <w:rPr>
          <w:b/>
          <w:sz w:val="24"/>
          <w:szCs w:val="24"/>
        </w:rPr>
        <w:t xml:space="preserve"> ме</w:t>
      </w:r>
      <w:r w:rsidRPr="008679EC">
        <w:rPr>
          <w:b/>
          <w:sz w:val="24"/>
          <w:szCs w:val="24"/>
        </w:rPr>
        <w:t xml:space="preserve">ста </w:t>
      </w:r>
      <w:r w:rsidR="008D4439" w:rsidRPr="008679EC">
        <w:rPr>
          <w:b/>
          <w:sz w:val="24"/>
          <w:szCs w:val="24"/>
        </w:rPr>
        <w:t xml:space="preserve"> </w:t>
      </w:r>
      <w:r w:rsidR="00D53109">
        <w:rPr>
          <w:b/>
          <w:sz w:val="24"/>
          <w:szCs w:val="24"/>
        </w:rPr>
        <w:t>„уписничар</w:t>
      </w:r>
      <w:r w:rsidR="0024373A" w:rsidRPr="008679EC">
        <w:rPr>
          <w:b/>
          <w:sz w:val="24"/>
          <w:szCs w:val="24"/>
        </w:rPr>
        <w:t>“</w:t>
      </w:r>
    </w:p>
    <w:p w:rsidR="002E56E2" w:rsidRPr="008679EC" w:rsidRDefault="00076FB8" w:rsidP="004078BD">
      <w:pPr>
        <w:pStyle w:val="BodyText1"/>
        <w:spacing w:after="0"/>
        <w:ind w:left="40" w:right="20" w:firstLine="668"/>
        <w:jc w:val="center"/>
        <w:rPr>
          <w:b/>
          <w:sz w:val="24"/>
          <w:szCs w:val="24"/>
        </w:rPr>
      </w:pPr>
      <w:proofErr w:type="gramStart"/>
      <w:r w:rsidRPr="008679EC">
        <w:rPr>
          <w:b/>
          <w:sz w:val="24"/>
          <w:szCs w:val="24"/>
        </w:rPr>
        <w:t>у</w:t>
      </w:r>
      <w:proofErr w:type="gramEnd"/>
      <w:r w:rsidRPr="008679EC">
        <w:rPr>
          <w:b/>
          <w:sz w:val="24"/>
          <w:szCs w:val="24"/>
        </w:rPr>
        <w:t xml:space="preserve"> </w:t>
      </w:r>
      <w:r w:rsidR="00323546" w:rsidRPr="008679EC">
        <w:rPr>
          <w:b/>
          <w:sz w:val="24"/>
          <w:szCs w:val="24"/>
          <w:lang w:val="sr-Cyrl-CS"/>
        </w:rPr>
        <w:t xml:space="preserve">Основном суду </w:t>
      </w:r>
      <w:r w:rsidR="004078BD" w:rsidRPr="008679EC">
        <w:rPr>
          <w:b/>
          <w:sz w:val="24"/>
          <w:szCs w:val="24"/>
          <w:lang w:val="sr-Cyrl-CS"/>
        </w:rPr>
        <w:t xml:space="preserve"> у </w:t>
      </w:r>
      <w:r w:rsidR="00B2318A" w:rsidRPr="008679EC">
        <w:rPr>
          <w:b/>
          <w:sz w:val="24"/>
          <w:szCs w:val="24"/>
          <w:lang w:val="sr-Cyrl-CS"/>
        </w:rPr>
        <w:t>Врању</w:t>
      </w:r>
    </w:p>
    <w:p w:rsidR="004078BD" w:rsidRPr="008679EC" w:rsidRDefault="004078BD" w:rsidP="004078BD">
      <w:pPr>
        <w:pStyle w:val="BodyText1"/>
        <w:spacing w:after="0"/>
        <w:ind w:left="40" w:right="20" w:firstLine="668"/>
        <w:jc w:val="center"/>
        <w:rPr>
          <w:sz w:val="24"/>
          <w:szCs w:val="24"/>
        </w:rPr>
      </w:pPr>
    </w:p>
    <w:p w:rsidR="00CD4E44" w:rsidRPr="008679EC" w:rsidRDefault="00CD4E44" w:rsidP="004078BD">
      <w:pPr>
        <w:pStyle w:val="BodyText1"/>
        <w:spacing w:after="0"/>
        <w:ind w:left="40" w:right="20" w:firstLine="668"/>
        <w:jc w:val="center"/>
        <w:rPr>
          <w:sz w:val="24"/>
          <w:szCs w:val="24"/>
        </w:rPr>
      </w:pPr>
    </w:p>
    <w:p w:rsidR="002E56E2" w:rsidRPr="008679EC" w:rsidRDefault="004B21F8">
      <w:pPr>
        <w:pStyle w:val="BodyText1"/>
        <w:numPr>
          <w:ilvl w:val="0"/>
          <w:numId w:val="2"/>
        </w:numPr>
        <w:tabs>
          <w:tab w:val="left" w:pos="198"/>
        </w:tabs>
        <w:spacing w:after="37" w:line="210" w:lineRule="exact"/>
        <w:ind w:left="40"/>
        <w:rPr>
          <w:b/>
          <w:sz w:val="24"/>
          <w:szCs w:val="24"/>
        </w:rPr>
      </w:pPr>
      <w:r w:rsidRPr="008679EC">
        <w:rPr>
          <w:b/>
          <w:sz w:val="24"/>
          <w:szCs w:val="24"/>
        </w:rPr>
        <w:t>Орган у коме се</w:t>
      </w:r>
      <w:r w:rsidR="004078BD" w:rsidRPr="008679EC">
        <w:rPr>
          <w:b/>
          <w:sz w:val="24"/>
          <w:szCs w:val="24"/>
        </w:rPr>
        <w:t xml:space="preserve"> радно место поп</w:t>
      </w:r>
      <w:r w:rsidR="00076FB8" w:rsidRPr="008679EC">
        <w:rPr>
          <w:b/>
          <w:sz w:val="24"/>
          <w:szCs w:val="24"/>
        </w:rPr>
        <w:t>уњава</w:t>
      </w:r>
      <w:proofErr w:type="gramStart"/>
      <w:r w:rsidR="00076FB8" w:rsidRPr="008679EC">
        <w:rPr>
          <w:b/>
          <w:sz w:val="24"/>
          <w:szCs w:val="24"/>
        </w:rPr>
        <w:t>:</w:t>
      </w:r>
      <w:r w:rsidR="008D4439" w:rsidRPr="008679EC">
        <w:rPr>
          <w:b/>
          <w:sz w:val="24"/>
          <w:szCs w:val="24"/>
        </w:rPr>
        <w:t>Основн</w:t>
      </w:r>
      <w:r w:rsidR="00D40172" w:rsidRPr="008679EC">
        <w:rPr>
          <w:b/>
          <w:sz w:val="24"/>
          <w:szCs w:val="24"/>
        </w:rPr>
        <w:t>и</w:t>
      </w:r>
      <w:proofErr w:type="gramEnd"/>
      <w:r w:rsidR="00D40172" w:rsidRPr="008679EC">
        <w:rPr>
          <w:b/>
          <w:sz w:val="24"/>
          <w:szCs w:val="24"/>
        </w:rPr>
        <w:t xml:space="preserve"> суд у Врању, ул. краља Милана бр.2, Врање</w:t>
      </w:r>
    </w:p>
    <w:p w:rsidR="002D6700" w:rsidRPr="008679EC" w:rsidRDefault="002D6700" w:rsidP="002D6700">
      <w:pPr>
        <w:pStyle w:val="BodyText1"/>
        <w:numPr>
          <w:ilvl w:val="0"/>
          <w:numId w:val="2"/>
        </w:numPr>
        <w:tabs>
          <w:tab w:val="left" w:pos="285"/>
        </w:tabs>
        <w:spacing w:after="291"/>
        <w:ind w:left="40" w:right="40"/>
        <w:jc w:val="both"/>
        <w:rPr>
          <w:sz w:val="24"/>
          <w:szCs w:val="24"/>
        </w:rPr>
      </w:pPr>
      <w:r w:rsidRPr="008679EC">
        <w:rPr>
          <w:b/>
          <w:sz w:val="24"/>
          <w:szCs w:val="24"/>
        </w:rPr>
        <w:t>Општи услови за запослење:</w:t>
      </w:r>
      <w:r w:rsidR="00D40172" w:rsidRPr="008679EC">
        <w:rPr>
          <w:sz w:val="24"/>
          <w:szCs w:val="24"/>
        </w:rPr>
        <w:t xml:space="preserve"> држављанство Републике Србије,</w:t>
      </w:r>
      <w:r w:rsidRPr="008679EC">
        <w:rPr>
          <w:sz w:val="24"/>
          <w:szCs w:val="24"/>
        </w:rPr>
        <w:t xml:space="preserve"> да је учесни</w:t>
      </w:r>
      <w:r w:rsidR="00D40172" w:rsidRPr="008679EC">
        <w:rPr>
          <w:sz w:val="24"/>
          <w:szCs w:val="24"/>
        </w:rPr>
        <w:t>к конкурса пунолетан,</w:t>
      </w:r>
      <w:r w:rsidRPr="008679EC">
        <w:rPr>
          <w:sz w:val="24"/>
          <w:szCs w:val="24"/>
        </w:rPr>
        <w:t xml:space="preserve">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AA5B5D" w:rsidRPr="008679EC" w:rsidRDefault="004078BD" w:rsidP="00AA5B5D">
      <w:pPr>
        <w:pStyle w:val="BodyText1"/>
        <w:numPr>
          <w:ilvl w:val="0"/>
          <w:numId w:val="2"/>
        </w:numPr>
        <w:tabs>
          <w:tab w:val="left" w:pos="299"/>
        </w:tabs>
        <w:spacing w:after="0" w:line="259" w:lineRule="exact"/>
        <w:ind w:left="43" w:right="14"/>
        <w:jc w:val="both"/>
        <w:outlineLvl w:val="0"/>
        <w:rPr>
          <w:sz w:val="24"/>
          <w:szCs w:val="24"/>
        </w:rPr>
      </w:pPr>
      <w:r w:rsidRPr="008679EC">
        <w:rPr>
          <w:b/>
          <w:sz w:val="24"/>
          <w:szCs w:val="24"/>
        </w:rPr>
        <w:t>Радн</w:t>
      </w:r>
      <w:r w:rsidR="00AA5B5D" w:rsidRPr="008679EC">
        <w:rPr>
          <w:b/>
          <w:sz w:val="24"/>
          <w:szCs w:val="24"/>
        </w:rPr>
        <w:t>а</w:t>
      </w:r>
      <w:r w:rsidRPr="008679EC">
        <w:rPr>
          <w:b/>
          <w:sz w:val="24"/>
          <w:szCs w:val="24"/>
        </w:rPr>
        <w:t xml:space="preserve"> мест</w:t>
      </w:r>
      <w:r w:rsidR="00AA5B5D" w:rsidRPr="008679EC">
        <w:rPr>
          <w:b/>
          <w:sz w:val="24"/>
          <w:szCs w:val="24"/>
        </w:rPr>
        <w:t>а</w:t>
      </w:r>
      <w:r w:rsidRPr="008679EC">
        <w:rPr>
          <w:b/>
          <w:sz w:val="24"/>
          <w:szCs w:val="24"/>
        </w:rPr>
        <w:t xml:space="preserve"> кој</w:t>
      </w:r>
      <w:r w:rsidR="00AA5B5D" w:rsidRPr="008679EC">
        <w:rPr>
          <w:b/>
          <w:sz w:val="24"/>
          <w:szCs w:val="24"/>
        </w:rPr>
        <w:t>а</w:t>
      </w:r>
      <w:r w:rsidRPr="008679EC">
        <w:rPr>
          <w:b/>
          <w:sz w:val="24"/>
          <w:szCs w:val="24"/>
        </w:rPr>
        <w:t xml:space="preserve"> се попуњ</w:t>
      </w:r>
      <w:r w:rsidR="00AA5B5D" w:rsidRPr="008679EC">
        <w:rPr>
          <w:b/>
          <w:sz w:val="24"/>
          <w:szCs w:val="24"/>
        </w:rPr>
        <w:t>авају:</w:t>
      </w:r>
    </w:p>
    <w:p w:rsidR="00AA5B5D" w:rsidRPr="008679EC" w:rsidRDefault="00D53109" w:rsidP="00AA5B5D">
      <w:pPr>
        <w:pStyle w:val="BodyText1"/>
        <w:numPr>
          <w:ilvl w:val="0"/>
          <w:numId w:val="11"/>
        </w:numPr>
        <w:tabs>
          <w:tab w:val="left" w:pos="299"/>
        </w:tabs>
        <w:spacing w:after="0" w:line="259" w:lineRule="exact"/>
        <w:ind w:right="14"/>
        <w:jc w:val="both"/>
        <w:outlineLvl w:val="0"/>
        <w:rPr>
          <w:b/>
          <w:sz w:val="24"/>
          <w:szCs w:val="24"/>
          <w:lang w:val="sr-Cyrl-CS"/>
        </w:rPr>
      </w:pPr>
      <w:proofErr w:type="gramStart"/>
      <w:r>
        <w:rPr>
          <w:b/>
          <w:sz w:val="24"/>
          <w:szCs w:val="24"/>
        </w:rPr>
        <w:t>уписничар</w:t>
      </w:r>
      <w:proofErr w:type="gramEnd"/>
      <w:r>
        <w:rPr>
          <w:b/>
          <w:sz w:val="24"/>
          <w:szCs w:val="24"/>
        </w:rPr>
        <w:t xml:space="preserve"> у звању референт - 2</w:t>
      </w:r>
      <w:r w:rsidR="00D40172" w:rsidRPr="008679EC">
        <w:rPr>
          <w:b/>
          <w:sz w:val="24"/>
          <w:szCs w:val="24"/>
        </w:rPr>
        <w:t xml:space="preserve"> </w:t>
      </w:r>
      <w:r>
        <w:rPr>
          <w:b/>
          <w:sz w:val="24"/>
          <w:szCs w:val="24"/>
        </w:rPr>
        <w:t>(два</w:t>
      </w:r>
      <w:r w:rsidR="00AA5B5D" w:rsidRPr="008679EC">
        <w:rPr>
          <w:b/>
          <w:sz w:val="24"/>
          <w:szCs w:val="24"/>
        </w:rPr>
        <w:t>) извршилац</w:t>
      </w:r>
      <w:r w:rsidR="00D40172" w:rsidRPr="008679EC">
        <w:rPr>
          <w:b/>
          <w:sz w:val="24"/>
          <w:szCs w:val="24"/>
        </w:rPr>
        <w:t>а</w:t>
      </w:r>
      <w:r w:rsidR="00AA5B5D" w:rsidRPr="008679EC">
        <w:rPr>
          <w:b/>
          <w:sz w:val="24"/>
          <w:szCs w:val="24"/>
        </w:rPr>
        <w:t>.</w:t>
      </w:r>
    </w:p>
    <w:p w:rsidR="004078BD" w:rsidRPr="008679EC" w:rsidRDefault="004078BD" w:rsidP="00AA5B5D">
      <w:pPr>
        <w:pStyle w:val="BodyText1"/>
        <w:tabs>
          <w:tab w:val="left" w:pos="299"/>
        </w:tabs>
        <w:spacing w:after="0" w:line="259" w:lineRule="exact"/>
        <w:ind w:left="43" w:right="14"/>
        <w:jc w:val="both"/>
        <w:outlineLvl w:val="0"/>
        <w:rPr>
          <w:sz w:val="24"/>
          <w:szCs w:val="24"/>
        </w:rPr>
      </w:pPr>
      <w:r w:rsidRPr="008679EC">
        <w:rPr>
          <w:b/>
          <w:sz w:val="24"/>
          <w:szCs w:val="24"/>
          <w:lang w:val="sr-Cyrl-CS"/>
        </w:rPr>
        <w:tab/>
      </w:r>
    </w:p>
    <w:p w:rsidR="002E56E2" w:rsidRPr="008679EC" w:rsidRDefault="00C60EF5">
      <w:pPr>
        <w:pStyle w:val="BodyText1"/>
        <w:numPr>
          <w:ilvl w:val="0"/>
          <w:numId w:val="2"/>
        </w:numPr>
        <w:tabs>
          <w:tab w:val="left" w:pos="391"/>
        </w:tabs>
        <w:spacing w:after="0"/>
        <w:ind w:left="60"/>
        <w:jc w:val="both"/>
        <w:rPr>
          <w:b/>
          <w:sz w:val="24"/>
          <w:szCs w:val="24"/>
        </w:rPr>
      </w:pPr>
      <w:r w:rsidRPr="008679EC">
        <w:rPr>
          <w:b/>
          <w:sz w:val="24"/>
          <w:szCs w:val="24"/>
        </w:rPr>
        <w:t>Радни однос и м</w:t>
      </w:r>
      <w:r w:rsidR="00076FB8" w:rsidRPr="008679EC">
        <w:rPr>
          <w:b/>
          <w:sz w:val="24"/>
          <w:szCs w:val="24"/>
        </w:rPr>
        <w:t>есто рада:</w:t>
      </w:r>
    </w:p>
    <w:p w:rsidR="004B21F8" w:rsidRPr="008679EC" w:rsidRDefault="00C60EF5" w:rsidP="00D40172">
      <w:pPr>
        <w:pStyle w:val="BodyText1"/>
        <w:spacing w:after="291"/>
        <w:ind w:right="60"/>
        <w:jc w:val="both"/>
        <w:rPr>
          <w:sz w:val="24"/>
          <w:szCs w:val="24"/>
        </w:rPr>
      </w:pPr>
      <w:proofErr w:type="gramStart"/>
      <w:r w:rsidRPr="008679EC">
        <w:rPr>
          <w:sz w:val="24"/>
          <w:szCs w:val="24"/>
        </w:rPr>
        <w:t>Радни однос на неодређено</w:t>
      </w:r>
      <w:r w:rsidR="00AA5B5D" w:rsidRPr="008679EC">
        <w:rPr>
          <w:sz w:val="24"/>
          <w:szCs w:val="24"/>
        </w:rPr>
        <w:t xml:space="preserve"> време</w:t>
      </w:r>
      <w:r w:rsidRPr="008679EC">
        <w:rPr>
          <w:sz w:val="24"/>
          <w:szCs w:val="24"/>
        </w:rPr>
        <w:t xml:space="preserve">, </w:t>
      </w:r>
      <w:r w:rsidR="00D40172" w:rsidRPr="008679EC">
        <w:rPr>
          <w:sz w:val="24"/>
          <w:szCs w:val="24"/>
        </w:rPr>
        <w:t>Основни суд у Врању, ул.</w:t>
      </w:r>
      <w:proofErr w:type="gramEnd"/>
      <w:r w:rsidR="00D40172" w:rsidRPr="008679EC">
        <w:rPr>
          <w:sz w:val="24"/>
          <w:szCs w:val="24"/>
        </w:rPr>
        <w:t xml:space="preserve"> </w:t>
      </w:r>
      <w:proofErr w:type="gramStart"/>
      <w:r w:rsidR="00D40172" w:rsidRPr="008679EC">
        <w:rPr>
          <w:sz w:val="24"/>
          <w:szCs w:val="24"/>
        </w:rPr>
        <w:t>краља</w:t>
      </w:r>
      <w:proofErr w:type="gramEnd"/>
      <w:r w:rsidR="00D40172" w:rsidRPr="008679EC">
        <w:rPr>
          <w:sz w:val="24"/>
          <w:szCs w:val="24"/>
        </w:rPr>
        <w:t xml:space="preserve"> Милана бр.2, Врање</w:t>
      </w:r>
    </w:p>
    <w:p w:rsidR="00D53109" w:rsidRPr="001C6D29" w:rsidRDefault="00AA5B5D" w:rsidP="00636A5D">
      <w:pPr>
        <w:pStyle w:val="Style35"/>
        <w:widowControl/>
        <w:spacing w:before="42" w:line="258" w:lineRule="exact"/>
        <w:rPr>
          <w:bCs/>
        </w:rPr>
      </w:pPr>
      <w:r w:rsidRPr="008679EC">
        <w:rPr>
          <w:b/>
        </w:rPr>
        <w:t>Опис по</w:t>
      </w:r>
      <w:r w:rsidR="00D53109">
        <w:rPr>
          <w:b/>
        </w:rPr>
        <w:t>слова за радно место уписничара</w:t>
      </w:r>
      <w:r w:rsidR="000E5F59" w:rsidRPr="008679EC">
        <w:rPr>
          <w:b/>
        </w:rPr>
        <w:t xml:space="preserve"> у звању референт</w:t>
      </w:r>
      <w:r w:rsidR="00D53109">
        <w:rPr>
          <w:b/>
        </w:rPr>
        <w:t>а</w:t>
      </w:r>
      <w:r w:rsidRPr="008679EC">
        <w:rPr>
          <w:b/>
        </w:rPr>
        <w:t>:</w:t>
      </w:r>
      <w:r w:rsidRPr="008679EC">
        <w:t xml:space="preserve"> </w:t>
      </w:r>
      <w:r w:rsidR="00323546" w:rsidRPr="008679EC">
        <w:t>Према</w:t>
      </w:r>
      <w:r w:rsidR="00A56831">
        <w:t xml:space="preserve"> Правилнику о унутрашњем уређењу</w:t>
      </w:r>
      <w:r w:rsidR="00323546" w:rsidRPr="008679EC">
        <w:t xml:space="preserve"> и систематизацији радних места у Основном суду у Врању </w:t>
      </w:r>
      <w:r w:rsidR="00D53109">
        <w:rPr>
          <w:bCs/>
        </w:rPr>
        <w:t>број: СУ I-9-17/2022 уписничар</w:t>
      </w:r>
      <w:r w:rsidR="001C6D29">
        <w:rPr>
          <w:bCs/>
        </w:rPr>
        <w:t xml:space="preserve"> води помоћне књиге у складу са Судским пословником, здружује поднеске, предмете и остала писмена, разводи предмете и ставља клаузулу правноснажности на одлуке, води евиденцију примљених, решених, нерешених предмета и евиденцију одлука које су </w:t>
      </w:r>
      <w:r w:rsidR="001C6D29">
        <w:rPr>
          <w:bCs/>
        </w:rPr>
        <w:lastRenderedPageBreak/>
        <w:t xml:space="preserve">израђене у року, припрема и износи председнику већа предмете у којима је заказана расправа, странкама даје на увид списе и наплаћује таксу за издате фотокопије из списа предмета, даје усмена и писмена обавештења о списима на основу података изуписника, прегледа рокове и предмете који се налазе у евиденцији и поступа по наредби судија, израђује статистички извештај, врши оверу уговора, преписа, рукописа и потписа, води књиге овере, даје обавештење странкама, стара се о чувању предмета у архиви у складу са Судским пословником, води прописане књиге архивираних предмета, води главну књигу архиве, води књигу издатих и примљених предмера из архиве, поступа по налозима за издавање предмета, странкама даје на увид списе и наплаћује таксу за издате фотопије из списа предмета, обавља и друге послове по налогу председника и шефа писарнице. </w:t>
      </w:r>
    </w:p>
    <w:p w:rsidR="0018046D" w:rsidRPr="00942EFF" w:rsidRDefault="0018046D" w:rsidP="0018046D">
      <w:pPr>
        <w:pStyle w:val="BodyText1"/>
        <w:spacing w:after="0"/>
        <w:ind w:right="58"/>
        <w:jc w:val="both"/>
        <w:rPr>
          <w:b/>
          <w:sz w:val="24"/>
          <w:szCs w:val="24"/>
          <w:u w:val="single"/>
        </w:rPr>
      </w:pPr>
    </w:p>
    <w:p w:rsidR="00636A5D" w:rsidRPr="00942EFF" w:rsidRDefault="00AA5B5D" w:rsidP="00636A5D">
      <w:pPr>
        <w:pStyle w:val="Style24"/>
        <w:widowControl/>
        <w:spacing w:before="24" w:line="252" w:lineRule="exact"/>
        <w:rPr>
          <w:rStyle w:val="FontStyle47"/>
          <w:sz w:val="24"/>
          <w:szCs w:val="24"/>
          <w:lang w:val="sr-Cyrl-CS" w:eastAsia="sr-Cyrl-CS"/>
        </w:rPr>
      </w:pPr>
      <w:r w:rsidRPr="008679EC">
        <w:rPr>
          <w:b/>
          <w:lang w:val="sr-Cyrl-CS"/>
        </w:rPr>
        <w:t xml:space="preserve">Услови за рад на радном месту </w:t>
      </w:r>
      <w:r w:rsidR="00D53109">
        <w:rPr>
          <w:b/>
          <w:lang w:val="sr-Cyrl-CS"/>
        </w:rPr>
        <w:t>уписничар</w:t>
      </w:r>
      <w:r w:rsidR="000E5F59" w:rsidRPr="008679EC">
        <w:rPr>
          <w:b/>
          <w:lang w:val="sr-Cyrl-CS"/>
        </w:rPr>
        <w:t xml:space="preserve"> у звању референт</w:t>
      </w:r>
      <w:r w:rsidRPr="00942EFF">
        <w:rPr>
          <w:b/>
          <w:lang w:val="sr-Cyrl-CS"/>
        </w:rPr>
        <w:t>:</w:t>
      </w:r>
      <w:r w:rsidR="00636A5D" w:rsidRPr="00942EFF">
        <w:rPr>
          <w:rStyle w:val="FontStyle47"/>
          <w:sz w:val="24"/>
          <w:szCs w:val="24"/>
          <w:lang w:val="sr-Cyrl-CS" w:eastAsia="sr-Cyrl-CS"/>
        </w:rPr>
        <w:t xml:space="preserve"> IV степен средње стручне спреме, </w:t>
      </w:r>
      <w:r w:rsidR="00942EFF" w:rsidRPr="00942EFF">
        <w:rPr>
          <w:rStyle w:val="FontStyle47"/>
          <w:sz w:val="24"/>
          <w:szCs w:val="24"/>
          <w:lang w:val="sr-Cyrl-CS" w:eastAsia="sr-Cyrl-CS"/>
        </w:rPr>
        <w:t>средња шк</w:t>
      </w:r>
      <w:r w:rsidR="00B97900">
        <w:rPr>
          <w:rStyle w:val="FontStyle47"/>
          <w:sz w:val="24"/>
          <w:szCs w:val="24"/>
          <w:lang w:val="sr-Cyrl-CS" w:eastAsia="sr-Cyrl-CS"/>
        </w:rPr>
        <w:t>о</w:t>
      </w:r>
      <w:r w:rsidR="00942EFF" w:rsidRPr="00942EFF">
        <w:rPr>
          <w:rStyle w:val="FontStyle47"/>
          <w:sz w:val="24"/>
          <w:szCs w:val="24"/>
          <w:lang w:val="sr-Cyrl-CS" w:eastAsia="sr-Cyrl-CS"/>
        </w:rPr>
        <w:t xml:space="preserve">лска спрема друштвеног, природног или техничког смера, најмање две године радног искуства у струци и потребне компетенције за ово радно место. </w:t>
      </w:r>
    </w:p>
    <w:p w:rsidR="004D20D0" w:rsidRPr="00942EFF" w:rsidRDefault="004D20D0" w:rsidP="00AA5B5D">
      <w:pPr>
        <w:pStyle w:val="BodyText1"/>
        <w:spacing w:after="291"/>
        <w:ind w:right="60"/>
        <w:jc w:val="both"/>
        <w:rPr>
          <w:sz w:val="24"/>
          <w:szCs w:val="24"/>
        </w:rPr>
      </w:pPr>
    </w:p>
    <w:p w:rsidR="002E56E2" w:rsidRPr="008679EC" w:rsidRDefault="00062ADE">
      <w:pPr>
        <w:pStyle w:val="BodyText1"/>
        <w:numPr>
          <w:ilvl w:val="0"/>
          <w:numId w:val="2"/>
        </w:numPr>
        <w:tabs>
          <w:tab w:val="left" w:pos="377"/>
        </w:tabs>
        <w:spacing w:after="212" w:line="210" w:lineRule="exact"/>
        <w:ind w:left="60"/>
        <w:jc w:val="both"/>
        <w:rPr>
          <w:b/>
          <w:sz w:val="24"/>
          <w:szCs w:val="24"/>
        </w:rPr>
      </w:pPr>
      <w:r w:rsidRPr="008679EC">
        <w:rPr>
          <w:b/>
          <w:sz w:val="24"/>
          <w:szCs w:val="24"/>
        </w:rPr>
        <w:t>Фазе</w:t>
      </w:r>
      <w:r w:rsidR="00636A5D" w:rsidRPr="008679EC">
        <w:rPr>
          <w:b/>
          <w:sz w:val="24"/>
          <w:szCs w:val="24"/>
        </w:rPr>
        <w:t xml:space="preserve"> </w:t>
      </w:r>
      <w:r w:rsidRPr="008679EC">
        <w:rPr>
          <w:b/>
          <w:sz w:val="24"/>
          <w:szCs w:val="24"/>
        </w:rPr>
        <w:t>изборног поступка и уч</w:t>
      </w:r>
      <w:r w:rsidR="00B52EB8" w:rsidRPr="008679EC">
        <w:rPr>
          <w:b/>
          <w:sz w:val="24"/>
          <w:szCs w:val="24"/>
        </w:rPr>
        <w:t>e</w:t>
      </w:r>
      <w:r w:rsidRPr="008679EC">
        <w:rPr>
          <w:b/>
          <w:sz w:val="24"/>
          <w:szCs w:val="24"/>
        </w:rPr>
        <w:t>шће канди</w:t>
      </w:r>
      <w:r w:rsidR="00076FB8" w:rsidRPr="008679EC">
        <w:rPr>
          <w:b/>
          <w:sz w:val="24"/>
          <w:szCs w:val="24"/>
        </w:rPr>
        <w:t>да</w:t>
      </w:r>
      <w:r w:rsidRPr="008679EC">
        <w:rPr>
          <w:b/>
          <w:sz w:val="24"/>
          <w:szCs w:val="24"/>
        </w:rPr>
        <w:t>т</w:t>
      </w:r>
      <w:r w:rsidR="00076FB8" w:rsidRPr="008679EC">
        <w:rPr>
          <w:b/>
          <w:sz w:val="24"/>
          <w:szCs w:val="24"/>
        </w:rPr>
        <w:t>а:</w:t>
      </w:r>
    </w:p>
    <w:p w:rsidR="002E56E2" w:rsidRPr="008679EC" w:rsidRDefault="00062ADE">
      <w:pPr>
        <w:pStyle w:val="BodyText1"/>
        <w:spacing w:after="291"/>
        <w:ind w:left="60" w:right="60"/>
        <w:jc w:val="both"/>
        <w:rPr>
          <w:sz w:val="24"/>
          <w:szCs w:val="24"/>
        </w:rPr>
      </w:pPr>
      <w:proofErr w:type="gramStart"/>
      <w:r w:rsidRPr="008679EC">
        <w:rPr>
          <w:sz w:val="24"/>
          <w:szCs w:val="24"/>
        </w:rPr>
        <w:t>Изборни поступак спроводи се и</w:t>
      </w:r>
      <w:r w:rsidR="00076FB8" w:rsidRPr="008679EC">
        <w:rPr>
          <w:sz w:val="24"/>
          <w:szCs w:val="24"/>
        </w:rPr>
        <w:t>з више обавезних фаза у којима се провера</w:t>
      </w:r>
      <w:r w:rsidRPr="008679EC">
        <w:rPr>
          <w:sz w:val="24"/>
          <w:szCs w:val="24"/>
        </w:rPr>
        <w:t>вају опште функционалне, посебне</w:t>
      </w:r>
      <w:r w:rsidR="00076FB8" w:rsidRPr="008679EC">
        <w:rPr>
          <w:sz w:val="24"/>
          <w:szCs w:val="24"/>
        </w:rPr>
        <w:t xml:space="preserve"> функционалне и понашајне компетенци</w:t>
      </w:r>
      <w:r w:rsidRPr="008679EC">
        <w:rPr>
          <w:sz w:val="24"/>
          <w:szCs w:val="24"/>
        </w:rPr>
        <w:t>је и фазе у којој се спроводи ин</w:t>
      </w:r>
      <w:r w:rsidR="00076FB8" w:rsidRPr="008679EC">
        <w:rPr>
          <w:sz w:val="24"/>
          <w:szCs w:val="24"/>
        </w:rPr>
        <w:t>тервју са комисијом.</w:t>
      </w:r>
      <w:proofErr w:type="gramEnd"/>
    </w:p>
    <w:p w:rsidR="002E56E2" w:rsidRPr="008679EC" w:rsidRDefault="004B5B17" w:rsidP="00062ADE">
      <w:pPr>
        <w:pStyle w:val="BodyText1"/>
        <w:numPr>
          <w:ilvl w:val="0"/>
          <w:numId w:val="8"/>
        </w:numPr>
        <w:spacing w:after="201" w:line="210" w:lineRule="exact"/>
        <w:jc w:val="both"/>
        <w:rPr>
          <w:b/>
          <w:sz w:val="24"/>
          <w:szCs w:val="24"/>
        </w:rPr>
      </w:pPr>
      <w:r w:rsidRPr="008679EC">
        <w:rPr>
          <w:b/>
          <w:sz w:val="24"/>
          <w:szCs w:val="24"/>
        </w:rPr>
        <w:t>Прове</w:t>
      </w:r>
      <w:r w:rsidR="00BC097B" w:rsidRPr="008679EC">
        <w:rPr>
          <w:b/>
          <w:sz w:val="24"/>
          <w:szCs w:val="24"/>
        </w:rPr>
        <w:t>ра општих функционалних компетен</w:t>
      </w:r>
      <w:r w:rsidR="00076FB8" w:rsidRPr="008679EC">
        <w:rPr>
          <w:b/>
          <w:sz w:val="24"/>
          <w:szCs w:val="24"/>
        </w:rPr>
        <w:t>ц</w:t>
      </w:r>
      <w:r w:rsidR="00BC097B" w:rsidRPr="008679EC">
        <w:rPr>
          <w:b/>
          <w:sz w:val="24"/>
          <w:szCs w:val="24"/>
        </w:rPr>
        <w:t>и</w:t>
      </w:r>
      <w:r w:rsidR="00076FB8" w:rsidRPr="008679EC">
        <w:rPr>
          <w:b/>
          <w:sz w:val="24"/>
          <w:szCs w:val="24"/>
        </w:rPr>
        <w:t>ја</w:t>
      </w:r>
    </w:p>
    <w:p w:rsidR="002E56E2" w:rsidRPr="008679EC" w:rsidRDefault="00076FB8" w:rsidP="002C38A9">
      <w:pPr>
        <w:pStyle w:val="BodyText1"/>
        <w:numPr>
          <w:ilvl w:val="0"/>
          <w:numId w:val="9"/>
        </w:numPr>
        <w:spacing w:after="0" w:line="288" w:lineRule="exact"/>
        <w:jc w:val="both"/>
        <w:rPr>
          <w:sz w:val="24"/>
          <w:szCs w:val="24"/>
        </w:rPr>
      </w:pPr>
      <w:r w:rsidRPr="008679EC">
        <w:rPr>
          <w:sz w:val="24"/>
          <w:szCs w:val="24"/>
        </w:rPr>
        <w:t>„Организација и рад државн</w:t>
      </w:r>
      <w:r w:rsidR="00062ADE" w:rsidRPr="008679EC">
        <w:rPr>
          <w:sz w:val="24"/>
          <w:szCs w:val="24"/>
        </w:rPr>
        <w:t>их органа РС“ - прове</w:t>
      </w:r>
      <w:r w:rsidRPr="008679EC">
        <w:rPr>
          <w:sz w:val="24"/>
          <w:szCs w:val="24"/>
        </w:rPr>
        <w:t>раваће се путем теста (писмено)</w:t>
      </w:r>
      <w:r w:rsidR="00636A5D" w:rsidRPr="008679EC">
        <w:rPr>
          <w:sz w:val="24"/>
          <w:szCs w:val="24"/>
        </w:rPr>
        <w:t>,</w:t>
      </w:r>
    </w:p>
    <w:p w:rsidR="002E56E2" w:rsidRPr="008679EC" w:rsidRDefault="00636A5D" w:rsidP="002C38A9">
      <w:pPr>
        <w:pStyle w:val="BodyText1"/>
        <w:numPr>
          <w:ilvl w:val="0"/>
          <w:numId w:val="9"/>
        </w:numPr>
        <w:tabs>
          <w:tab w:val="left" w:pos="334"/>
        </w:tabs>
        <w:spacing w:after="0" w:line="288" w:lineRule="exact"/>
        <w:ind w:right="60"/>
        <w:jc w:val="both"/>
        <w:rPr>
          <w:sz w:val="24"/>
          <w:szCs w:val="24"/>
        </w:rPr>
      </w:pPr>
      <w:r w:rsidRPr="008679EC">
        <w:rPr>
          <w:sz w:val="24"/>
          <w:szCs w:val="24"/>
        </w:rPr>
        <w:t xml:space="preserve"> </w:t>
      </w:r>
      <w:r w:rsidR="00062ADE" w:rsidRPr="008679EC">
        <w:rPr>
          <w:sz w:val="24"/>
          <w:szCs w:val="24"/>
        </w:rPr>
        <w:t>„Дигитална писмен</w:t>
      </w:r>
      <w:r w:rsidR="00076FB8" w:rsidRPr="008679EC">
        <w:rPr>
          <w:sz w:val="24"/>
          <w:szCs w:val="24"/>
        </w:rPr>
        <w:t>ост</w:t>
      </w:r>
      <w:r w:rsidR="00062ADE" w:rsidRPr="008679EC">
        <w:rPr>
          <w:sz w:val="24"/>
          <w:szCs w:val="24"/>
        </w:rPr>
        <w:t>“</w:t>
      </w:r>
      <w:r w:rsidR="00076FB8" w:rsidRPr="008679EC">
        <w:rPr>
          <w:sz w:val="24"/>
          <w:szCs w:val="24"/>
        </w:rPr>
        <w:t xml:space="preserve"> - провераваће се реша</w:t>
      </w:r>
      <w:r w:rsidR="00062ADE" w:rsidRPr="008679EC">
        <w:rPr>
          <w:sz w:val="24"/>
          <w:szCs w:val="24"/>
        </w:rPr>
        <w:t>в</w:t>
      </w:r>
      <w:r w:rsidR="00076FB8" w:rsidRPr="008679EC">
        <w:rPr>
          <w:sz w:val="24"/>
          <w:szCs w:val="24"/>
        </w:rPr>
        <w:t>ањем задатака (практичним радом на рачунару)</w:t>
      </w:r>
      <w:r w:rsidRPr="008679EC">
        <w:rPr>
          <w:sz w:val="24"/>
          <w:szCs w:val="24"/>
        </w:rPr>
        <w:t>,</w:t>
      </w:r>
    </w:p>
    <w:p w:rsidR="002E56E2" w:rsidRPr="008679EC" w:rsidRDefault="00636A5D" w:rsidP="00062ADE">
      <w:pPr>
        <w:pStyle w:val="BodyText1"/>
        <w:numPr>
          <w:ilvl w:val="0"/>
          <w:numId w:val="9"/>
        </w:numPr>
        <w:tabs>
          <w:tab w:val="left" w:pos="305"/>
        </w:tabs>
        <w:spacing w:after="226" w:line="210" w:lineRule="exact"/>
        <w:jc w:val="both"/>
        <w:rPr>
          <w:sz w:val="24"/>
          <w:szCs w:val="24"/>
        </w:rPr>
      </w:pPr>
      <w:r w:rsidRPr="008679EC">
        <w:rPr>
          <w:sz w:val="24"/>
          <w:szCs w:val="24"/>
        </w:rPr>
        <w:t xml:space="preserve"> </w:t>
      </w:r>
      <w:r w:rsidR="00076FB8" w:rsidRPr="008679EC">
        <w:rPr>
          <w:sz w:val="24"/>
          <w:szCs w:val="24"/>
        </w:rPr>
        <w:t>„Пословна комун</w:t>
      </w:r>
      <w:r w:rsidR="00062ADE" w:rsidRPr="008679EC">
        <w:rPr>
          <w:sz w:val="24"/>
          <w:szCs w:val="24"/>
        </w:rPr>
        <w:t>и</w:t>
      </w:r>
      <w:r w:rsidR="00076FB8" w:rsidRPr="008679EC">
        <w:rPr>
          <w:sz w:val="24"/>
          <w:szCs w:val="24"/>
        </w:rPr>
        <w:t>кација</w:t>
      </w:r>
      <w:proofErr w:type="gramStart"/>
      <w:r w:rsidR="007F6DDE" w:rsidRPr="008679EC">
        <w:rPr>
          <w:sz w:val="24"/>
          <w:szCs w:val="24"/>
        </w:rPr>
        <w:t>“</w:t>
      </w:r>
      <w:r w:rsidR="00076FB8" w:rsidRPr="008679EC">
        <w:rPr>
          <w:sz w:val="24"/>
          <w:szCs w:val="24"/>
        </w:rPr>
        <w:t xml:space="preserve"> -</w:t>
      </w:r>
      <w:proofErr w:type="gramEnd"/>
      <w:r w:rsidR="00076FB8" w:rsidRPr="008679EC">
        <w:rPr>
          <w:sz w:val="24"/>
          <w:szCs w:val="24"/>
        </w:rPr>
        <w:t xml:space="preserve"> пров</w:t>
      </w:r>
      <w:r w:rsidR="00062ADE" w:rsidRPr="008679EC">
        <w:rPr>
          <w:sz w:val="24"/>
          <w:szCs w:val="24"/>
        </w:rPr>
        <w:t>е</w:t>
      </w:r>
      <w:r w:rsidR="00076FB8" w:rsidRPr="008679EC">
        <w:rPr>
          <w:sz w:val="24"/>
          <w:szCs w:val="24"/>
        </w:rPr>
        <w:t>раваће се писмено путем симула</w:t>
      </w:r>
      <w:r w:rsidR="00062ADE" w:rsidRPr="008679EC">
        <w:rPr>
          <w:sz w:val="24"/>
          <w:szCs w:val="24"/>
        </w:rPr>
        <w:t>ци</w:t>
      </w:r>
      <w:r w:rsidR="00076FB8" w:rsidRPr="008679EC">
        <w:rPr>
          <w:sz w:val="24"/>
          <w:szCs w:val="24"/>
        </w:rPr>
        <w:t>је.</w:t>
      </w:r>
    </w:p>
    <w:p w:rsidR="002E56E2" w:rsidRPr="008679EC" w:rsidRDefault="00062ADE">
      <w:pPr>
        <w:pStyle w:val="BodyText1"/>
        <w:spacing w:after="229"/>
        <w:ind w:left="60" w:right="60"/>
        <w:jc w:val="both"/>
        <w:rPr>
          <w:sz w:val="24"/>
          <w:szCs w:val="24"/>
        </w:rPr>
      </w:pPr>
      <w:r w:rsidRPr="008679EC">
        <w:rPr>
          <w:b/>
          <w:sz w:val="24"/>
          <w:szCs w:val="24"/>
        </w:rPr>
        <w:t>Нап</w:t>
      </w:r>
      <w:r w:rsidR="00076FB8" w:rsidRPr="008679EC">
        <w:rPr>
          <w:b/>
          <w:sz w:val="24"/>
          <w:szCs w:val="24"/>
        </w:rPr>
        <w:t>оме</w:t>
      </w:r>
      <w:r w:rsidRPr="008679EC">
        <w:rPr>
          <w:b/>
          <w:sz w:val="24"/>
          <w:szCs w:val="24"/>
        </w:rPr>
        <w:t>н</w:t>
      </w:r>
      <w:r w:rsidR="00076FB8" w:rsidRPr="008679EC">
        <w:rPr>
          <w:b/>
          <w:sz w:val="24"/>
          <w:szCs w:val="24"/>
        </w:rPr>
        <w:t>а:</w:t>
      </w:r>
      <w:r w:rsidR="0011752F" w:rsidRPr="008679EC">
        <w:rPr>
          <w:sz w:val="24"/>
          <w:szCs w:val="24"/>
        </w:rPr>
        <w:t xml:space="preserve"> У погледу провере опште фун</w:t>
      </w:r>
      <w:r w:rsidR="00076FB8" w:rsidRPr="008679EC">
        <w:rPr>
          <w:sz w:val="24"/>
          <w:szCs w:val="24"/>
        </w:rPr>
        <w:t>кционалне компетенције „Дигиталн</w:t>
      </w:r>
      <w:r w:rsidR="004B5B17" w:rsidRPr="008679EC">
        <w:rPr>
          <w:sz w:val="24"/>
          <w:szCs w:val="24"/>
        </w:rPr>
        <w:t>а писменост“, ако кандидат поседује важе</w:t>
      </w:r>
      <w:r w:rsidR="00076FB8" w:rsidRPr="008679EC">
        <w:rPr>
          <w:sz w:val="24"/>
          <w:szCs w:val="24"/>
        </w:rPr>
        <w:t>ћи сертификат, потврду или дру</w:t>
      </w:r>
      <w:r w:rsidR="004B5B17" w:rsidRPr="008679EC">
        <w:rPr>
          <w:sz w:val="24"/>
          <w:szCs w:val="24"/>
        </w:rPr>
        <w:t>ги одговарајући доказ о познавању рада на рачунару и</w:t>
      </w:r>
      <w:r w:rsidR="00076FB8" w:rsidRPr="008679EC">
        <w:rPr>
          <w:sz w:val="24"/>
          <w:szCs w:val="24"/>
        </w:rPr>
        <w:t xml:space="preserve"> жели да</w:t>
      </w:r>
      <w:r w:rsidR="00636A5D" w:rsidRPr="008679EC">
        <w:rPr>
          <w:sz w:val="24"/>
          <w:szCs w:val="24"/>
        </w:rPr>
        <w:t xml:space="preserve"> </w:t>
      </w:r>
      <w:r w:rsidR="004B5B17" w:rsidRPr="008679EC">
        <w:rPr>
          <w:sz w:val="24"/>
          <w:szCs w:val="24"/>
        </w:rPr>
        <w:t>н</w:t>
      </w:r>
      <w:r w:rsidR="00076FB8" w:rsidRPr="008679EC">
        <w:rPr>
          <w:sz w:val="24"/>
          <w:szCs w:val="24"/>
        </w:rPr>
        <w:t xml:space="preserve">а </w:t>
      </w:r>
      <w:r w:rsidR="004B5B17" w:rsidRPr="008679EC">
        <w:rPr>
          <w:sz w:val="24"/>
          <w:szCs w:val="24"/>
        </w:rPr>
        <w:t>основу њега буде ослобођен тести</w:t>
      </w:r>
      <w:r w:rsidR="00076FB8" w:rsidRPr="008679EC">
        <w:rPr>
          <w:sz w:val="24"/>
          <w:szCs w:val="24"/>
        </w:rPr>
        <w:t xml:space="preserve">рања </w:t>
      </w:r>
      <w:r w:rsidR="007F6DDE" w:rsidRPr="008679EC">
        <w:rPr>
          <w:sz w:val="24"/>
          <w:szCs w:val="24"/>
        </w:rPr>
        <w:t xml:space="preserve">ове </w:t>
      </w:r>
      <w:r w:rsidR="00076FB8" w:rsidRPr="008679EC">
        <w:rPr>
          <w:sz w:val="24"/>
          <w:szCs w:val="24"/>
        </w:rPr>
        <w:t>компетенције нео</w:t>
      </w:r>
      <w:r w:rsidR="004B5B17" w:rsidRPr="008679EC">
        <w:rPr>
          <w:sz w:val="24"/>
          <w:szCs w:val="24"/>
        </w:rPr>
        <w:t>пходно је да уз пријавни образац</w:t>
      </w:r>
      <w:r w:rsidR="00076FB8" w:rsidRPr="008679EC">
        <w:rPr>
          <w:sz w:val="24"/>
          <w:szCs w:val="24"/>
        </w:rPr>
        <w:t xml:space="preserve"> (уредно и у потпуности п</w:t>
      </w:r>
      <w:r w:rsidR="00636A5D" w:rsidRPr="008679EC">
        <w:rPr>
          <w:sz w:val="24"/>
          <w:szCs w:val="24"/>
        </w:rPr>
        <w:t>опуњен у делу „</w:t>
      </w:r>
      <w:r w:rsidR="007F6DDE" w:rsidRPr="008679EC">
        <w:rPr>
          <w:sz w:val="24"/>
          <w:szCs w:val="24"/>
        </w:rPr>
        <w:t>Рад на рачунару</w:t>
      </w:r>
      <w:r w:rsidR="00636A5D" w:rsidRPr="008679EC">
        <w:rPr>
          <w:sz w:val="24"/>
          <w:szCs w:val="24"/>
        </w:rPr>
        <w:t>“</w:t>
      </w:r>
      <w:r w:rsidR="007F6DDE" w:rsidRPr="008679EC">
        <w:rPr>
          <w:sz w:val="24"/>
          <w:szCs w:val="24"/>
        </w:rPr>
        <w:t>)</w:t>
      </w:r>
      <w:r w:rsidR="00636A5D" w:rsidRPr="008679EC">
        <w:rPr>
          <w:sz w:val="24"/>
          <w:szCs w:val="24"/>
        </w:rPr>
        <w:t xml:space="preserve"> достави  </w:t>
      </w:r>
      <w:r w:rsidR="00A87DAD" w:rsidRPr="008679EC">
        <w:rPr>
          <w:sz w:val="24"/>
          <w:szCs w:val="24"/>
        </w:rPr>
        <w:t xml:space="preserve">наведени </w:t>
      </w:r>
      <w:r w:rsidR="00076FB8" w:rsidRPr="008679EC">
        <w:rPr>
          <w:sz w:val="24"/>
          <w:szCs w:val="24"/>
        </w:rPr>
        <w:t xml:space="preserve">доказ у оригиналу или овереној фотокопији. </w:t>
      </w:r>
      <w:proofErr w:type="gramStart"/>
      <w:r w:rsidR="00076FB8" w:rsidRPr="008679EC">
        <w:rPr>
          <w:sz w:val="24"/>
          <w:szCs w:val="24"/>
        </w:rPr>
        <w:t>Комисија ће на основу приложеног доказа донети одлуку да</w:t>
      </w:r>
      <w:r w:rsidR="004B5B17" w:rsidRPr="008679EC">
        <w:rPr>
          <w:sz w:val="24"/>
          <w:szCs w:val="24"/>
        </w:rPr>
        <w:t xml:space="preserve"> ли</w:t>
      </w:r>
      <w:r w:rsidR="00E73977" w:rsidRPr="008679EC">
        <w:rPr>
          <w:sz w:val="24"/>
          <w:szCs w:val="24"/>
        </w:rPr>
        <w:t xml:space="preserve"> исти</w:t>
      </w:r>
      <w:r w:rsidR="004B5B17" w:rsidRPr="008679EC">
        <w:rPr>
          <w:sz w:val="24"/>
          <w:szCs w:val="24"/>
        </w:rPr>
        <w:t xml:space="preserve"> може или не може</w:t>
      </w:r>
      <w:r w:rsidR="00636A5D" w:rsidRPr="008679EC">
        <w:rPr>
          <w:sz w:val="24"/>
          <w:szCs w:val="24"/>
        </w:rPr>
        <w:t xml:space="preserve"> </w:t>
      </w:r>
      <w:r w:rsidR="004B5B17" w:rsidRPr="008679EC">
        <w:rPr>
          <w:sz w:val="24"/>
          <w:szCs w:val="24"/>
        </w:rPr>
        <w:t>да прихвати и кандидата</w:t>
      </w:r>
      <w:r w:rsidR="00636A5D" w:rsidRPr="008679EC">
        <w:rPr>
          <w:sz w:val="24"/>
          <w:szCs w:val="24"/>
        </w:rPr>
        <w:t xml:space="preserve"> ће</w:t>
      </w:r>
      <w:r w:rsidR="004B5B17" w:rsidRPr="008679EC">
        <w:rPr>
          <w:sz w:val="24"/>
          <w:szCs w:val="24"/>
        </w:rPr>
        <w:t xml:space="preserve"> ослободи</w:t>
      </w:r>
      <w:r w:rsidR="00E73977" w:rsidRPr="008679EC">
        <w:rPr>
          <w:sz w:val="24"/>
          <w:szCs w:val="24"/>
        </w:rPr>
        <w:t>ти</w:t>
      </w:r>
      <w:r w:rsidR="004B5B17" w:rsidRPr="008679EC">
        <w:rPr>
          <w:sz w:val="24"/>
          <w:szCs w:val="24"/>
        </w:rPr>
        <w:t xml:space="preserve"> тестовне прове</w:t>
      </w:r>
      <w:r w:rsidR="00076FB8" w:rsidRPr="008679EC">
        <w:rPr>
          <w:sz w:val="24"/>
          <w:szCs w:val="24"/>
        </w:rPr>
        <w:t>ре.</w:t>
      </w:r>
      <w:proofErr w:type="gramEnd"/>
    </w:p>
    <w:p w:rsidR="002E56E2" w:rsidRPr="008679EC" w:rsidRDefault="004B5B17">
      <w:pPr>
        <w:pStyle w:val="BodyText1"/>
        <w:spacing w:after="252" w:line="288" w:lineRule="exact"/>
        <w:ind w:left="60" w:right="60"/>
        <w:jc w:val="both"/>
        <w:rPr>
          <w:sz w:val="24"/>
          <w:szCs w:val="24"/>
        </w:rPr>
      </w:pPr>
      <w:r w:rsidRPr="008679EC">
        <w:rPr>
          <w:sz w:val="24"/>
          <w:szCs w:val="24"/>
        </w:rPr>
        <w:t>Информације о материјалима за п</w:t>
      </w:r>
      <w:r w:rsidR="00076FB8" w:rsidRPr="008679EC">
        <w:rPr>
          <w:sz w:val="24"/>
          <w:szCs w:val="24"/>
        </w:rPr>
        <w:t>рипрему кандидата за проверу општ</w:t>
      </w:r>
      <w:r w:rsidR="009E41A9" w:rsidRPr="008679EC">
        <w:rPr>
          <w:sz w:val="24"/>
          <w:szCs w:val="24"/>
        </w:rPr>
        <w:t>е</w:t>
      </w:r>
      <w:r w:rsidR="00076FB8" w:rsidRPr="008679EC">
        <w:rPr>
          <w:sz w:val="24"/>
          <w:szCs w:val="24"/>
        </w:rPr>
        <w:t xml:space="preserve"> фу</w:t>
      </w:r>
      <w:r w:rsidR="00207AF4" w:rsidRPr="008679EC">
        <w:rPr>
          <w:sz w:val="24"/>
          <w:szCs w:val="24"/>
        </w:rPr>
        <w:t>нкционалн</w:t>
      </w:r>
      <w:r w:rsidR="009E41A9" w:rsidRPr="008679EC">
        <w:rPr>
          <w:sz w:val="24"/>
          <w:szCs w:val="24"/>
        </w:rPr>
        <w:t>е</w:t>
      </w:r>
      <w:r w:rsidR="00207AF4" w:rsidRPr="008679EC">
        <w:rPr>
          <w:sz w:val="24"/>
          <w:szCs w:val="24"/>
        </w:rPr>
        <w:t xml:space="preserve"> компетенц</w:t>
      </w:r>
      <w:r w:rsidRPr="008679EC">
        <w:rPr>
          <w:sz w:val="24"/>
          <w:szCs w:val="24"/>
        </w:rPr>
        <w:t>иј</w:t>
      </w:r>
      <w:r w:rsidR="009E41A9" w:rsidRPr="008679EC">
        <w:rPr>
          <w:sz w:val="24"/>
          <w:szCs w:val="24"/>
        </w:rPr>
        <w:t>е „Организација и рад државних органа Републике Србије</w:t>
      </w:r>
      <w:proofErr w:type="gramStart"/>
      <w:r w:rsidR="009E41A9" w:rsidRPr="008679EC">
        <w:rPr>
          <w:sz w:val="24"/>
          <w:szCs w:val="24"/>
        </w:rPr>
        <w:t>“</w:t>
      </w:r>
      <w:r w:rsidR="00636A5D" w:rsidRPr="008679EC">
        <w:rPr>
          <w:sz w:val="24"/>
          <w:szCs w:val="24"/>
        </w:rPr>
        <w:t xml:space="preserve"> </w:t>
      </w:r>
      <w:r w:rsidR="007F6DDE" w:rsidRPr="008679EC">
        <w:rPr>
          <w:sz w:val="24"/>
          <w:szCs w:val="24"/>
        </w:rPr>
        <w:t>биће</w:t>
      </w:r>
      <w:proofErr w:type="gramEnd"/>
      <w:r w:rsidR="007F6DDE" w:rsidRPr="008679EC">
        <w:rPr>
          <w:sz w:val="24"/>
          <w:szCs w:val="24"/>
        </w:rPr>
        <w:t xml:space="preserve"> објављен</w:t>
      </w:r>
      <w:r w:rsidR="009E41A9" w:rsidRPr="008679EC">
        <w:rPr>
          <w:sz w:val="24"/>
          <w:szCs w:val="24"/>
        </w:rPr>
        <w:t>е</w:t>
      </w:r>
      <w:r w:rsidR="00076FB8" w:rsidRPr="008679EC">
        <w:rPr>
          <w:sz w:val="24"/>
          <w:szCs w:val="24"/>
        </w:rPr>
        <w:t xml:space="preserve"> на интернет презентацији </w:t>
      </w:r>
      <w:r w:rsidR="00636A5D" w:rsidRPr="008679EC">
        <w:rPr>
          <w:sz w:val="24"/>
          <w:szCs w:val="24"/>
        </w:rPr>
        <w:t>Основног суда</w:t>
      </w:r>
      <w:r w:rsidRPr="008679EC">
        <w:rPr>
          <w:sz w:val="24"/>
          <w:szCs w:val="24"/>
        </w:rPr>
        <w:t xml:space="preserve"> у </w:t>
      </w:r>
      <w:r w:rsidR="007F6DDE" w:rsidRPr="008679EC">
        <w:rPr>
          <w:sz w:val="24"/>
          <w:szCs w:val="24"/>
        </w:rPr>
        <w:t>Врању</w:t>
      </w:r>
      <w:r w:rsidR="00636A5D" w:rsidRPr="008679EC">
        <w:rPr>
          <w:sz w:val="24"/>
          <w:szCs w:val="24"/>
        </w:rPr>
        <w:t xml:space="preserve">. </w:t>
      </w:r>
    </w:p>
    <w:p w:rsidR="002E56E2" w:rsidRPr="008679EC" w:rsidRDefault="004B5B17">
      <w:pPr>
        <w:pStyle w:val="BodyText1"/>
        <w:spacing w:after="0"/>
        <w:ind w:left="60" w:right="60"/>
        <w:jc w:val="both"/>
        <w:rPr>
          <w:sz w:val="24"/>
          <w:szCs w:val="24"/>
        </w:rPr>
      </w:pPr>
      <w:proofErr w:type="gramStart"/>
      <w:r w:rsidRPr="008679EC">
        <w:rPr>
          <w:sz w:val="24"/>
          <w:szCs w:val="24"/>
        </w:rPr>
        <w:t>Након</w:t>
      </w:r>
      <w:r w:rsidR="00076FB8" w:rsidRPr="008679EC">
        <w:rPr>
          <w:sz w:val="24"/>
          <w:szCs w:val="24"/>
        </w:rPr>
        <w:t xml:space="preserve"> пријема извештаја о р</w:t>
      </w:r>
      <w:r w:rsidRPr="008679EC">
        <w:rPr>
          <w:sz w:val="24"/>
          <w:szCs w:val="24"/>
        </w:rPr>
        <w:t>езултатима провере општих функци</w:t>
      </w:r>
      <w:r w:rsidR="00076FB8" w:rsidRPr="008679EC">
        <w:rPr>
          <w:sz w:val="24"/>
          <w:szCs w:val="24"/>
        </w:rPr>
        <w:t xml:space="preserve">оналних компетенција, међу кандидатима који су </w:t>
      </w:r>
      <w:r w:rsidRPr="008679EC">
        <w:rPr>
          <w:sz w:val="24"/>
          <w:szCs w:val="24"/>
        </w:rPr>
        <w:t>испунили мерила за проверу општи</w:t>
      </w:r>
      <w:r w:rsidR="00076FB8" w:rsidRPr="008679EC">
        <w:rPr>
          <w:sz w:val="24"/>
          <w:szCs w:val="24"/>
        </w:rPr>
        <w:t>х функционалних компетенција, врши се</w:t>
      </w:r>
      <w:r w:rsidR="00636A5D" w:rsidRPr="008679EC">
        <w:rPr>
          <w:sz w:val="24"/>
          <w:szCs w:val="24"/>
        </w:rPr>
        <w:t xml:space="preserve"> </w:t>
      </w:r>
      <w:r w:rsidR="00076FB8" w:rsidRPr="008679EC">
        <w:rPr>
          <w:sz w:val="24"/>
          <w:szCs w:val="24"/>
        </w:rPr>
        <w:t>провера посебних ф</w:t>
      </w:r>
      <w:r w:rsidRPr="008679EC">
        <w:rPr>
          <w:sz w:val="24"/>
          <w:szCs w:val="24"/>
        </w:rPr>
        <w:t>ункционалних компетен</w:t>
      </w:r>
      <w:r w:rsidR="00076FB8" w:rsidRPr="008679EC">
        <w:rPr>
          <w:sz w:val="24"/>
          <w:szCs w:val="24"/>
        </w:rPr>
        <w:t>ција.</w:t>
      </w:r>
      <w:proofErr w:type="gramEnd"/>
    </w:p>
    <w:p w:rsidR="004B5B17" w:rsidRPr="008679EC" w:rsidRDefault="004B5B17">
      <w:pPr>
        <w:pStyle w:val="BodyText1"/>
        <w:spacing w:after="0"/>
        <w:ind w:left="60" w:right="60"/>
        <w:jc w:val="both"/>
        <w:rPr>
          <w:sz w:val="24"/>
          <w:szCs w:val="24"/>
        </w:rPr>
      </w:pPr>
    </w:p>
    <w:p w:rsidR="002E56E2" w:rsidRPr="008679EC" w:rsidRDefault="004B5B17" w:rsidP="004B5B17">
      <w:pPr>
        <w:pStyle w:val="BodyText1"/>
        <w:numPr>
          <w:ilvl w:val="0"/>
          <w:numId w:val="8"/>
        </w:numPr>
        <w:tabs>
          <w:tab w:val="left" w:pos="1201"/>
        </w:tabs>
        <w:spacing w:after="292" w:line="210" w:lineRule="exact"/>
        <w:jc w:val="both"/>
        <w:rPr>
          <w:b/>
          <w:sz w:val="24"/>
          <w:szCs w:val="24"/>
        </w:rPr>
      </w:pPr>
      <w:r w:rsidRPr="008679EC">
        <w:rPr>
          <w:b/>
          <w:sz w:val="24"/>
          <w:szCs w:val="24"/>
        </w:rPr>
        <w:t>Провера посе</w:t>
      </w:r>
      <w:r w:rsidR="00076FB8" w:rsidRPr="008679EC">
        <w:rPr>
          <w:b/>
          <w:sz w:val="24"/>
          <w:szCs w:val="24"/>
        </w:rPr>
        <w:t>бн</w:t>
      </w:r>
      <w:r w:rsidRPr="008679EC">
        <w:rPr>
          <w:b/>
          <w:sz w:val="24"/>
          <w:szCs w:val="24"/>
        </w:rPr>
        <w:t>их функционалних компетенц</w:t>
      </w:r>
      <w:r w:rsidR="00076FB8" w:rsidRPr="008679EC">
        <w:rPr>
          <w:b/>
          <w:sz w:val="24"/>
          <w:szCs w:val="24"/>
        </w:rPr>
        <w:t>ија</w:t>
      </w:r>
    </w:p>
    <w:p w:rsidR="00FC3678" w:rsidRPr="008679EC" w:rsidRDefault="004B5B17" w:rsidP="00636A5D">
      <w:pPr>
        <w:pStyle w:val="BodyText1"/>
        <w:spacing w:after="241" w:line="210" w:lineRule="exact"/>
        <w:ind w:left="20"/>
        <w:jc w:val="both"/>
        <w:rPr>
          <w:sz w:val="24"/>
          <w:szCs w:val="24"/>
        </w:rPr>
      </w:pPr>
      <w:r w:rsidRPr="008679EC">
        <w:rPr>
          <w:sz w:val="24"/>
          <w:szCs w:val="24"/>
        </w:rPr>
        <w:t>Посебне функционалне компетенције које се проверавају у и</w:t>
      </w:r>
      <w:r w:rsidR="00076FB8" w:rsidRPr="008679EC">
        <w:rPr>
          <w:sz w:val="24"/>
          <w:szCs w:val="24"/>
        </w:rPr>
        <w:t>зборном поступку су:</w:t>
      </w:r>
      <w:r w:rsidR="00FC3678" w:rsidRPr="008679EC">
        <w:rPr>
          <w:sz w:val="24"/>
          <w:szCs w:val="24"/>
        </w:rPr>
        <w:tab/>
      </w:r>
    </w:p>
    <w:p w:rsidR="00FC3678" w:rsidRPr="008679EC" w:rsidRDefault="00FC3678" w:rsidP="00FC3678">
      <w:pPr>
        <w:pStyle w:val="BodyText1"/>
        <w:tabs>
          <w:tab w:val="left" w:pos="538"/>
        </w:tabs>
        <w:spacing w:after="0"/>
        <w:ind w:right="20"/>
        <w:jc w:val="both"/>
        <w:rPr>
          <w:sz w:val="24"/>
          <w:szCs w:val="24"/>
        </w:rPr>
      </w:pPr>
      <w:r w:rsidRPr="008679EC">
        <w:rPr>
          <w:sz w:val="24"/>
          <w:szCs w:val="24"/>
        </w:rPr>
        <w:tab/>
      </w:r>
    </w:p>
    <w:p w:rsidR="00C5785C" w:rsidRPr="004C2389" w:rsidRDefault="00FC3678" w:rsidP="00FC3678">
      <w:pPr>
        <w:pStyle w:val="BodyText1"/>
        <w:tabs>
          <w:tab w:val="left" w:pos="538"/>
        </w:tabs>
        <w:spacing w:after="0"/>
        <w:ind w:right="20"/>
        <w:jc w:val="both"/>
        <w:rPr>
          <w:sz w:val="24"/>
          <w:szCs w:val="24"/>
        </w:rPr>
      </w:pPr>
      <w:r w:rsidRPr="008679EC">
        <w:rPr>
          <w:b/>
          <w:sz w:val="24"/>
          <w:szCs w:val="24"/>
        </w:rPr>
        <w:tab/>
      </w:r>
      <w:r w:rsidR="004C2389">
        <w:rPr>
          <w:sz w:val="24"/>
          <w:szCs w:val="24"/>
        </w:rPr>
        <w:t>За радно место уписничара</w:t>
      </w:r>
      <w:r w:rsidRPr="004C2389">
        <w:rPr>
          <w:sz w:val="24"/>
          <w:szCs w:val="24"/>
        </w:rPr>
        <w:t>:</w:t>
      </w:r>
    </w:p>
    <w:p w:rsidR="00FC3678" w:rsidRPr="004C2389" w:rsidRDefault="00FC3678" w:rsidP="00FC3678">
      <w:pPr>
        <w:pStyle w:val="BodyText1"/>
        <w:tabs>
          <w:tab w:val="left" w:pos="538"/>
        </w:tabs>
        <w:spacing w:after="0"/>
        <w:ind w:right="20"/>
        <w:jc w:val="both"/>
        <w:rPr>
          <w:sz w:val="24"/>
          <w:szCs w:val="24"/>
        </w:rPr>
      </w:pPr>
      <w:r w:rsidRPr="004C2389">
        <w:rPr>
          <w:sz w:val="24"/>
          <w:szCs w:val="24"/>
        </w:rPr>
        <w:tab/>
      </w:r>
    </w:p>
    <w:p w:rsidR="00C5785C" w:rsidRPr="004C2389" w:rsidRDefault="00C5785C" w:rsidP="00C5785C">
      <w:pPr>
        <w:ind w:right="-360" w:firstLine="720"/>
        <w:rPr>
          <w:rFonts w:ascii="Times New Roman" w:hAnsi="Times New Roman" w:cs="Times New Roman"/>
        </w:rPr>
      </w:pPr>
      <w:r w:rsidRPr="004C2389">
        <w:rPr>
          <w:rFonts w:ascii="Times New Roman" w:hAnsi="Times New Roman" w:cs="Times New Roman"/>
        </w:rPr>
        <w:t>-познавање метода и техника прикљупљања, евидентирања и ажирирања података у базама података,</w:t>
      </w:r>
    </w:p>
    <w:p w:rsidR="00C5785C" w:rsidRPr="00F75411" w:rsidRDefault="004C2389" w:rsidP="00C5785C">
      <w:pPr>
        <w:ind w:right="-360" w:firstLine="720"/>
        <w:rPr>
          <w:rFonts w:ascii="Times New Roman" w:hAnsi="Times New Roman" w:cs="Times New Roman"/>
        </w:rPr>
      </w:pPr>
      <w:r>
        <w:rPr>
          <w:rFonts w:ascii="Times New Roman" w:hAnsi="Times New Roman" w:cs="Times New Roman"/>
        </w:rPr>
        <w:t xml:space="preserve">- </w:t>
      </w:r>
      <w:proofErr w:type="gramStart"/>
      <w:r w:rsidR="00F75411">
        <w:rPr>
          <w:rFonts w:ascii="Times New Roman" w:hAnsi="Times New Roman" w:cs="Times New Roman"/>
        </w:rPr>
        <w:t>познавање</w:t>
      </w:r>
      <w:proofErr w:type="gramEnd"/>
      <w:r w:rsidR="00F75411">
        <w:rPr>
          <w:rFonts w:ascii="Times New Roman" w:hAnsi="Times New Roman" w:cs="Times New Roman"/>
        </w:rPr>
        <w:t xml:space="preserve"> канцеларијског пословања</w:t>
      </w:r>
    </w:p>
    <w:p w:rsidR="00C5785C" w:rsidRPr="004C2389" w:rsidRDefault="00C5785C" w:rsidP="00C5785C">
      <w:pPr>
        <w:ind w:right="-360" w:firstLine="720"/>
        <w:rPr>
          <w:rFonts w:ascii="Times New Roman" w:hAnsi="Times New Roman" w:cs="Times New Roman"/>
        </w:rPr>
      </w:pPr>
      <w:r w:rsidRPr="004C2389">
        <w:rPr>
          <w:rFonts w:ascii="Times New Roman" w:hAnsi="Times New Roman" w:cs="Times New Roman"/>
        </w:rPr>
        <w:t>-способност вођења интерних</w:t>
      </w:r>
      <w:r w:rsidR="00F75411">
        <w:rPr>
          <w:rFonts w:ascii="Times New Roman" w:hAnsi="Times New Roman" w:cs="Times New Roman"/>
        </w:rPr>
        <w:t xml:space="preserve"> и доставних</w:t>
      </w:r>
      <w:r w:rsidRPr="004C2389">
        <w:rPr>
          <w:rFonts w:ascii="Times New Roman" w:hAnsi="Times New Roman" w:cs="Times New Roman"/>
        </w:rPr>
        <w:t xml:space="preserve"> књига </w:t>
      </w:r>
    </w:p>
    <w:p w:rsidR="00FC3678" w:rsidRPr="004C2389" w:rsidRDefault="00FC3678" w:rsidP="00FC3678">
      <w:pPr>
        <w:pStyle w:val="BodyText1"/>
        <w:tabs>
          <w:tab w:val="left" w:pos="538"/>
        </w:tabs>
        <w:spacing w:after="0"/>
        <w:ind w:right="20"/>
        <w:jc w:val="both"/>
        <w:rPr>
          <w:sz w:val="24"/>
          <w:szCs w:val="24"/>
        </w:rPr>
      </w:pPr>
    </w:p>
    <w:p w:rsidR="002E56E2" w:rsidRPr="008679EC" w:rsidRDefault="00FC3678" w:rsidP="00FC3678">
      <w:pPr>
        <w:pStyle w:val="BodyText1"/>
        <w:tabs>
          <w:tab w:val="left" w:pos="538"/>
        </w:tabs>
        <w:spacing w:after="0"/>
        <w:ind w:left="20" w:right="20"/>
        <w:jc w:val="both"/>
        <w:rPr>
          <w:sz w:val="24"/>
          <w:szCs w:val="24"/>
        </w:rPr>
      </w:pPr>
      <w:r w:rsidRPr="008679EC">
        <w:rPr>
          <w:sz w:val="24"/>
          <w:szCs w:val="24"/>
        </w:rPr>
        <w:tab/>
      </w:r>
      <w:proofErr w:type="gramStart"/>
      <w:r w:rsidRPr="008679EC">
        <w:rPr>
          <w:sz w:val="24"/>
          <w:szCs w:val="24"/>
        </w:rPr>
        <w:t>П</w:t>
      </w:r>
      <w:r w:rsidR="00076FB8" w:rsidRPr="008679EC">
        <w:rPr>
          <w:sz w:val="24"/>
          <w:szCs w:val="24"/>
        </w:rPr>
        <w:t xml:space="preserve">ровера </w:t>
      </w:r>
      <w:r w:rsidRPr="008679EC">
        <w:rPr>
          <w:sz w:val="24"/>
          <w:szCs w:val="24"/>
        </w:rPr>
        <w:t xml:space="preserve">посебних функционалних компетенција </w:t>
      </w:r>
      <w:r w:rsidR="00076FB8" w:rsidRPr="008679EC">
        <w:rPr>
          <w:sz w:val="24"/>
          <w:szCs w:val="24"/>
        </w:rPr>
        <w:t>врши</w:t>
      </w:r>
      <w:r w:rsidRPr="008679EC">
        <w:rPr>
          <w:sz w:val="24"/>
          <w:szCs w:val="24"/>
        </w:rPr>
        <w:t>ће се</w:t>
      </w:r>
      <w:r w:rsidR="00076FB8" w:rsidRPr="008679EC">
        <w:rPr>
          <w:sz w:val="24"/>
          <w:szCs w:val="24"/>
        </w:rPr>
        <w:t xml:space="preserve"> пис</w:t>
      </w:r>
      <w:r w:rsidR="004B5B17" w:rsidRPr="008679EC">
        <w:rPr>
          <w:sz w:val="24"/>
          <w:szCs w:val="24"/>
        </w:rPr>
        <w:t xml:space="preserve">аним путем </w:t>
      </w:r>
      <w:r w:rsidRPr="008679EC">
        <w:rPr>
          <w:sz w:val="24"/>
          <w:szCs w:val="24"/>
        </w:rPr>
        <w:t>(</w:t>
      </w:r>
      <w:r w:rsidR="004B5B17" w:rsidRPr="008679EC">
        <w:rPr>
          <w:sz w:val="24"/>
          <w:szCs w:val="24"/>
        </w:rPr>
        <w:t>тест</w:t>
      </w:r>
      <w:r w:rsidRPr="008679EC">
        <w:rPr>
          <w:sz w:val="24"/>
          <w:szCs w:val="24"/>
        </w:rPr>
        <w:t>)</w:t>
      </w:r>
      <w:r w:rsidR="004B5B17" w:rsidRPr="008679EC">
        <w:rPr>
          <w:sz w:val="24"/>
          <w:szCs w:val="24"/>
        </w:rPr>
        <w:t xml:space="preserve"> и усменим путем</w:t>
      </w:r>
      <w:r w:rsidRPr="008679EC">
        <w:rPr>
          <w:sz w:val="24"/>
          <w:szCs w:val="24"/>
        </w:rPr>
        <w:t xml:space="preserve"> (</w:t>
      </w:r>
      <w:r w:rsidR="004B5B17" w:rsidRPr="008679EC">
        <w:rPr>
          <w:sz w:val="24"/>
          <w:szCs w:val="24"/>
        </w:rPr>
        <w:t>разговор са канд</w:t>
      </w:r>
      <w:r w:rsidR="00076FB8" w:rsidRPr="008679EC">
        <w:rPr>
          <w:sz w:val="24"/>
          <w:szCs w:val="24"/>
        </w:rPr>
        <w:t>идатом).</w:t>
      </w:r>
      <w:proofErr w:type="gramEnd"/>
      <w:r w:rsidR="00076FB8" w:rsidRPr="008679EC">
        <w:rPr>
          <w:sz w:val="24"/>
          <w:szCs w:val="24"/>
        </w:rPr>
        <w:t xml:space="preserve"> </w:t>
      </w:r>
      <w:proofErr w:type="gramStart"/>
      <w:r w:rsidR="00076FB8" w:rsidRPr="008679EC">
        <w:rPr>
          <w:sz w:val="24"/>
          <w:szCs w:val="24"/>
        </w:rPr>
        <w:t>Време израде писаног задатка не може бити дуже од једног сата</w:t>
      </w:r>
      <w:r w:rsidRPr="008679EC">
        <w:rPr>
          <w:sz w:val="24"/>
          <w:szCs w:val="24"/>
        </w:rPr>
        <w:t>,</w:t>
      </w:r>
      <w:r w:rsidR="00076FB8" w:rsidRPr="008679EC">
        <w:rPr>
          <w:sz w:val="24"/>
          <w:szCs w:val="24"/>
        </w:rPr>
        <w:t xml:space="preserve"> а време за припрему усменог задатка</w:t>
      </w:r>
      <w:r w:rsidRPr="008679EC">
        <w:rPr>
          <w:sz w:val="24"/>
          <w:szCs w:val="24"/>
        </w:rPr>
        <w:t xml:space="preserve"> не мож</w:t>
      </w:r>
      <w:r w:rsidR="00370CFC" w:rsidRPr="008679EC">
        <w:rPr>
          <w:sz w:val="24"/>
          <w:szCs w:val="24"/>
        </w:rPr>
        <w:t>е</w:t>
      </w:r>
      <w:r w:rsidRPr="008679EC">
        <w:rPr>
          <w:sz w:val="24"/>
          <w:szCs w:val="24"/>
        </w:rPr>
        <w:t xml:space="preserve"> бити дуже од </w:t>
      </w:r>
      <w:r w:rsidR="00370CFC" w:rsidRPr="008679EC">
        <w:rPr>
          <w:sz w:val="24"/>
          <w:szCs w:val="24"/>
        </w:rPr>
        <w:t>30 минута</w:t>
      </w:r>
      <w:r w:rsidRPr="008679EC">
        <w:rPr>
          <w:sz w:val="24"/>
          <w:szCs w:val="24"/>
        </w:rPr>
        <w:t>.</w:t>
      </w:r>
      <w:proofErr w:type="gramEnd"/>
    </w:p>
    <w:p w:rsidR="00FC3678" w:rsidRPr="008679EC" w:rsidRDefault="00FC3678" w:rsidP="00FC3678">
      <w:pPr>
        <w:pStyle w:val="BodyText1"/>
        <w:tabs>
          <w:tab w:val="left" w:pos="538"/>
        </w:tabs>
        <w:spacing w:after="0"/>
        <w:ind w:left="20" w:right="20"/>
        <w:jc w:val="both"/>
        <w:rPr>
          <w:sz w:val="24"/>
          <w:szCs w:val="24"/>
        </w:rPr>
      </w:pPr>
    </w:p>
    <w:p w:rsidR="002E56E2" w:rsidRPr="008679EC" w:rsidRDefault="00EF1E4F">
      <w:pPr>
        <w:pStyle w:val="BodyText1"/>
        <w:spacing w:after="351"/>
        <w:ind w:left="20" w:right="20"/>
        <w:jc w:val="both"/>
        <w:rPr>
          <w:sz w:val="24"/>
          <w:szCs w:val="24"/>
        </w:rPr>
      </w:pPr>
      <w:proofErr w:type="gramStart"/>
      <w:r w:rsidRPr="008679EC">
        <w:rPr>
          <w:sz w:val="24"/>
          <w:szCs w:val="24"/>
        </w:rPr>
        <w:t>Након пријема извештаја о резултатима провере посебних функц</w:t>
      </w:r>
      <w:r w:rsidR="00076FB8" w:rsidRPr="008679EC">
        <w:rPr>
          <w:sz w:val="24"/>
          <w:szCs w:val="24"/>
        </w:rPr>
        <w:t>ионалних компете</w:t>
      </w:r>
      <w:r w:rsidRPr="008679EC">
        <w:rPr>
          <w:sz w:val="24"/>
          <w:szCs w:val="24"/>
        </w:rPr>
        <w:t>н</w:t>
      </w:r>
      <w:r w:rsidR="00076FB8" w:rsidRPr="008679EC">
        <w:rPr>
          <w:sz w:val="24"/>
          <w:szCs w:val="24"/>
        </w:rPr>
        <w:t>ција, међу кандидатима који су и</w:t>
      </w:r>
      <w:r w:rsidR="00C361F8" w:rsidRPr="008679EC">
        <w:rPr>
          <w:sz w:val="24"/>
          <w:szCs w:val="24"/>
        </w:rPr>
        <w:t>спунили ме</w:t>
      </w:r>
      <w:r w:rsidR="002C38A9" w:rsidRPr="008679EC">
        <w:rPr>
          <w:sz w:val="24"/>
          <w:szCs w:val="24"/>
        </w:rPr>
        <w:t>рила за проверу посебних функционалних комп</w:t>
      </w:r>
      <w:r w:rsidR="00076FB8" w:rsidRPr="008679EC">
        <w:rPr>
          <w:sz w:val="24"/>
          <w:szCs w:val="24"/>
        </w:rPr>
        <w:t>етенција, врши се</w:t>
      </w:r>
      <w:r w:rsidRPr="008679EC">
        <w:rPr>
          <w:sz w:val="24"/>
          <w:szCs w:val="24"/>
        </w:rPr>
        <w:t xml:space="preserve"> провера пон</w:t>
      </w:r>
      <w:r w:rsidR="00076FB8" w:rsidRPr="008679EC">
        <w:rPr>
          <w:sz w:val="24"/>
          <w:szCs w:val="24"/>
        </w:rPr>
        <w:t>ашајних компетенција.</w:t>
      </w:r>
      <w:proofErr w:type="gramEnd"/>
    </w:p>
    <w:p w:rsidR="002E56E2" w:rsidRPr="008679EC" w:rsidRDefault="00EF1E4F" w:rsidP="004B5B17">
      <w:pPr>
        <w:pStyle w:val="BodyText1"/>
        <w:numPr>
          <w:ilvl w:val="0"/>
          <w:numId w:val="8"/>
        </w:numPr>
        <w:tabs>
          <w:tab w:val="left" w:pos="265"/>
        </w:tabs>
        <w:spacing w:after="255" w:line="210" w:lineRule="exact"/>
        <w:jc w:val="both"/>
        <w:rPr>
          <w:b/>
          <w:sz w:val="24"/>
          <w:szCs w:val="24"/>
        </w:rPr>
      </w:pPr>
      <w:r w:rsidRPr="008679EC">
        <w:rPr>
          <w:b/>
          <w:sz w:val="24"/>
          <w:szCs w:val="24"/>
        </w:rPr>
        <w:t>Провера понашај</w:t>
      </w:r>
      <w:r w:rsidR="00076FB8" w:rsidRPr="008679EC">
        <w:rPr>
          <w:b/>
          <w:sz w:val="24"/>
          <w:szCs w:val="24"/>
        </w:rPr>
        <w:t>н</w:t>
      </w:r>
      <w:r w:rsidRPr="008679EC">
        <w:rPr>
          <w:b/>
          <w:sz w:val="24"/>
          <w:szCs w:val="24"/>
        </w:rPr>
        <w:t>их компетенци</w:t>
      </w:r>
      <w:r w:rsidR="00076FB8" w:rsidRPr="008679EC">
        <w:rPr>
          <w:b/>
          <w:sz w:val="24"/>
          <w:szCs w:val="24"/>
        </w:rPr>
        <w:t>ја</w:t>
      </w:r>
    </w:p>
    <w:p w:rsidR="002E56E2" w:rsidRPr="008679EC" w:rsidRDefault="00076FB8">
      <w:pPr>
        <w:pStyle w:val="BodyText1"/>
        <w:spacing w:after="300"/>
        <w:ind w:left="20" w:right="20"/>
        <w:jc w:val="both"/>
        <w:rPr>
          <w:sz w:val="24"/>
          <w:szCs w:val="24"/>
        </w:rPr>
      </w:pPr>
      <w:proofErr w:type="gramStart"/>
      <w:r w:rsidRPr="008679EC">
        <w:rPr>
          <w:sz w:val="24"/>
          <w:szCs w:val="24"/>
        </w:rPr>
        <w:t>П</w:t>
      </w:r>
      <w:r w:rsidR="00EF1E4F" w:rsidRPr="008679EC">
        <w:rPr>
          <w:sz w:val="24"/>
          <w:szCs w:val="24"/>
        </w:rPr>
        <w:t>онашајне компетенције (управљањ</w:t>
      </w:r>
      <w:r w:rsidRPr="008679EC">
        <w:rPr>
          <w:sz w:val="24"/>
          <w:szCs w:val="24"/>
        </w:rPr>
        <w:t>е информација</w:t>
      </w:r>
      <w:r w:rsidR="00EF1E4F" w:rsidRPr="008679EC">
        <w:rPr>
          <w:sz w:val="24"/>
          <w:szCs w:val="24"/>
        </w:rPr>
        <w:t>ма, управљање задацима и остваривање резултата, оријен</w:t>
      </w:r>
      <w:r w:rsidRPr="008679EC">
        <w:rPr>
          <w:sz w:val="24"/>
          <w:szCs w:val="24"/>
        </w:rPr>
        <w:t>тација ка учењу и променама, изград</w:t>
      </w:r>
      <w:r w:rsidR="00EF1E4F" w:rsidRPr="008679EC">
        <w:rPr>
          <w:sz w:val="24"/>
          <w:szCs w:val="24"/>
        </w:rPr>
        <w:t>ња и одржавање професионалних од</w:t>
      </w:r>
      <w:r w:rsidRPr="008679EC">
        <w:rPr>
          <w:sz w:val="24"/>
          <w:szCs w:val="24"/>
        </w:rPr>
        <w:t>носа, савесност, посвећ</w:t>
      </w:r>
      <w:r w:rsidR="00EF1E4F" w:rsidRPr="008679EC">
        <w:rPr>
          <w:sz w:val="24"/>
          <w:szCs w:val="24"/>
        </w:rPr>
        <w:t>еност и ин</w:t>
      </w:r>
      <w:r w:rsidRPr="008679EC">
        <w:rPr>
          <w:sz w:val="24"/>
          <w:szCs w:val="24"/>
        </w:rPr>
        <w:t>тегр</w:t>
      </w:r>
      <w:r w:rsidR="00EF1E4F" w:rsidRPr="008679EC">
        <w:rPr>
          <w:sz w:val="24"/>
          <w:szCs w:val="24"/>
        </w:rPr>
        <w:t>и</w:t>
      </w:r>
      <w:r w:rsidR="002C38A9" w:rsidRPr="008679EC">
        <w:rPr>
          <w:sz w:val="24"/>
          <w:szCs w:val="24"/>
        </w:rPr>
        <w:t xml:space="preserve">тет) </w:t>
      </w:r>
      <w:r w:rsidRPr="008679EC">
        <w:rPr>
          <w:sz w:val="24"/>
          <w:szCs w:val="24"/>
        </w:rPr>
        <w:t>провераваће се писаним путем</w:t>
      </w:r>
      <w:r w:rsidR="00FC3678" w:rsidRPr="008679EC">
        <w:rPr>
          <w:sz w:val="24"/>
          <w:szCs w:val="24"/>
        </w:rPr>
        <w:t>- у</w:t>
      </w:r>
      <w:r w:rsidRPr="008679EC">
        <w:rPr>
          <w:sz w:val="24"/>
          <w:szCs w:val="24"/>
        </w:rPr>
        <w:t>питн</w:t>
      </w:r>
      <w:r w:rsidR="00EF1E4F" w:rsidRPr="008679EC">
        <w:rPr>
          <w:sz w:val="24"/>
          <w:szCs w:val="24"/>
        </w:rPr>
        <w:t>и</w:t>
      </w:r>
      <w:r w:rsidRPr="008679EC">
        <w:rPr>
          <w:sz w:val="24"/>
          <w:szCs w:val="24"/>
        </w:rPr>
        <w:t>к</w:t>
      </w:r>
      <w:r w:rsidR="00FC3678" w:rsidRPr="008679EC">
        <w:rPr>
          <w:sz w:val="24"/>
          <w:szCs w:val="24"/>
        </w:rPr>
        <w:t>ом</w:t>
      </w:r>
      <w:r w:rsidRPr="008679EC">
        <w:rPr>
          <w:sz w:val="24"/>
          <w:szCs w:val="24"/>
        </w:rPr>
        <w:t>.</w:t>
      </w:r>
      <w:proofErr w:type="gramEnd"/>
    </w:p>
    <w:p w:rsidR="002E56E2" w:rsidRPr="008679EC" w:rsidRDefault="00076FB8" w:rsidP="0065163C">
      <w:pPr>
        <w:pStyle w:val="BodyText1"/>
        <w:spacing w:after="0"/>
        <w:ind w:left="20" w:right="20"/>
        <w:jc w:val="both"/>
        <w:rPr>
          <w:sz w:val="24"/>
          <w:szCs w:val="24"/>
        </w:rPr>
      </w:pPr>
      <w:proofErr w:type="gramStart"/>
      <w:r w:rsidRPr="008679EC">
        <w:rPr>
          <w:sz w:val="24"/>
          <w:szCs w:val="24"/>
        </w:rPr>
        <w:t>Након пријема извештаја о резултат</w:t>
      </w:r>
      <w:r w:rsidR="00EF1E4F" w:rsidRPr="008679EC">
        <w:rPr>
          <w:sz w:val="24"/>
          <w:szCs w:val="24"/>
        </w:rPr>
        <w:t>и</w:t>
      </w:r>
      <w:r w:rsidRPr="008679EC">
        <w:rPr>
          <w:sz w:val="24"/>
          <w:szCs w:val="24"/>
        </w:rPr>
        <w:t>ма провере понашајних компетен</w:t>
      </w:r>
      <w:r w:rsidR="00EF1E4F" w:rsidRPr="008679EC">
        <w:rPr>
          <w:sz w:val="24"/>
          <w:szCs w:val="24"/>
        </w:rPr>
        <w:t>ц</w:t>
      </w:r>
      <w:r w:rsidRPr="008679EC">
        <w:rPr>
          <w:sz w:val="24"/>
          <w:szCs w:val="24"/>
        </w:rPr>
        <w:t>ија</w:t>
      </w:r>
      <w:r w:rsidR="0065163C" w:rsidRPr="008679EC">
        <w:rPr>
          <w:sz w:val="24"/>
          <w:szCs w:val="24"/>
        </w:rPr>
        <w:t>, сачињеног од стране дипломираног психолога</w:t>
      </w:r>
      <w:r w:rsidRPr="008679EC">
        <w:rPr>
          <w:sz w:val="24"/>
          <w:szCs w:val="24"/>
        </w:rPr>
        <w:t>, међу кандидат</w:t>
      </w:r>
      <w:r w:rsidR="00EF1E4F" w:rsidRPr="008679EC">
        <w:rPr>
          <w:sz w:val="24"/>
          <w:szCs w:val="24"/>
        </w:rPr>
        <w:t>и</w:t>
      </w:r>
      <w:r w:rsidRPr="008679EC">
        <w:rPr>
          <w:sz w:val="24"/>
          <w:szCs w:val="24"/>
        </w:rPr>
        <w:t xml:space="preserve">ма који су испунили мерила за проверу понашајних компетенција, приступа се фази у којој се спроводи </w:t>
      </w:r>
      <w:r w:rsidR="00FC3678" w:rsidRPr="008679EC">
        <w:rPr>
          <w:sz w:val="24"/>
          <w:szCs w:val="24"/>
        </w:rPr>
        <w:t>и</w:t>
      </w:r>
      <w:r w:rsidRPr="008679EC">
        <w:rPr>
          <w:sz w:val="24"/>
          <w:szCs w:val="24"/>
        </w:rPr>
        <w:t>нтервју са комисијом.</w:t>
      </w:r>
      <w:proofErr w:type="gramEnd"/>
    </w:p>
    <w:p w:rsidR="0065163C" w:rsidRPr="008679EC" w:rsidRDefault="0065163C" w:rsidP="0065163C">
      <w:pPr>
        <w:pStyle w:val="BodyText1"/>
        <w:spacing w:after="0"/>
        <w:ind w:left="20" w:right="20"/>
        <w:jc w:val="both"/>
        <w:rPr>
          <w:sz w:val="24"/>
          <w:szCs w:val="24"/>
        </w:rPr>
      </w:pPr>
    </w:p>
    <w:p w:rsidR="00604CF6" w:rsidRPr="008679EC" w:rsidRDefault="00604CF6" w:rsidP="0065163C">
      <w:pPr>
        <w:pStyle w:val="BodyText1"/>
        <w:spacing w:after="0" w:line="288" w:lineRule="exact"/>
        <w:ind w:left="60" w:right="60"/>
        <w:jc w:val="both"/>
        <w:rPr>
          <w:sz w:val="24"/>
          <w:szCs w:val="24"/>
        </w:rPr>
      </w:pPr>
      <w:r w:rsidRPr="008679EC">
        <w:rPr>
          <w:sz w:val="24"/>
          <w:szCs w:val="24"/>
          <w:lang w:val="sr-Latn-CS"/>
        </w:rPr>
        <w:t xml:space="preserve">Све наведене компетенције комисија ће проверити </w:t>
      </w:r>
      <w:r w:rsidR="00FC3678" w:rsidRPr="008679EC">
        <w:rPr>
          <w:sz w:val="24"/>
          <w:szCs w:val="24"/>
        </w:rPr>
        <w:t xml:space="preserve">најкасније </w:t>
      </w:r>
      <w:r w:rsidRPr="008679EC">
        <w:rPr>
          <w:sz w:val="24"/>
          <w:szCs w:val="24"/>
          <w:lang w:val="sr-Latn-CS"/>
        </w:rPr>
        <w:t xml:space="preserve">у року од </w:t>
      </w:r>
      <w:r w:rsidR="00FC3678" w:rsidRPr="008679EC">
        <w:rPr>
          <w:sz w:val="24"/>
          <w:szCs w:val="24"/>
        </w:rPr>
        <w:t>два</w:t>
      </w:r>
      <w:r w:rsidRPr="008679EC">
        <w:rPr>
          <w:sz w:val="24"/>
          <w:szCs w:val="24"/>
          <w:lang w:val="sr-Latn-CS"/>
        </w:rPr>
        <w:t xml:space="preserve"> месеца рачунајући од дана истека рока за пријаву на оглас по предметном конкурсу.</w:t>
      </w:r>
    </w:p>
    <w:p w:rsidR="0065163C" w:rsidRPr="008679EC" w:rsidRDefault="0065163C" w:rsidP="0065163C">
      <w:pPr>
        <w:pStyle w:val="BodyText1"/>
        <w:spacing w:after="0" w:line="288" w:lineRule="exact"/>
        <w:ind w:left="60" w:right="60"/>
        <w:jc w:val="both"/>
        <w:rPr>
          <w:sz w:val="24"/>
          <w:szCs w:val="24"/>
        </w:rPr>
      </w:pPr>
    </w:p>
    <w:p w:rsidR="002E56E2" w:rsidRPr="008679EC" w:rsidRDefault="00EF1E4F" w:rsidP="004B5B17">
      <w:pPr>
        <w:pStyle w:val="BodyText1"/>
        <w:numPr>
          <w:ilvl w:val="0"/>
          <w:numId w:val="8"/>
        </w:numPr>
        <w:tabs>
          <w:tab w:val="left" w:pos="265"/>
        </w:tabs>
        <w:spacing w:after="267" w:line="210" w:lineRule="exact"/>
        <w:jc w:val="both"/>
        <w:rPr>
          <w:b/>
          <w:sz w:val="24"/>
          <w:szCs w:val="24"/>
        </w:rPr>
      </w:pPr>
      <w:r w:rsidRPr="008679EC">
        <w:rPr>
          <w:b/>
          <w:sz w:val="24"/>
          <w:szCs w:val="24"/>
        </w:rPr>
        <w:t>Интервју са комиси</w:t>
      </w:r>
      <w:r w:rsidR="00076FB8" w:rsidRPr="008679EC">
        <w:rPr>
          <w:b/>
          <w:sz w:val="24"/>
          <w:szCs w:val="24"/>
        </w:rPr>
        <w:t xml:space="preserve">јом </w:t>
      </w:r>
      <w:r w:rsidRPr="008679EC">
        <w:rPr>
          <w:b/>
          <w:sz w:val="24"/>
          <w:szCs w:val="24"/>
        </w:rPr>
        <w:t>и</w:t>
      </w:r>
      <w:r w:rsidR="00076FB8" w:rsidRPr="008679EC">
        <w:rPr>
          <w:b/>
          <w:sz w:val="24"/>
          <w:szCs w:val="24"/>
        </w:rPr>
        <w:t xml:space="preserve"> вред</w:t>
      </w:r>
      <w:r w:rsidRPr="008679EC">
        <w:rPr>
          <w:b/>
          <w:sz w:val="24"/>
          <w:szCs w:val="24"/>
        </w:rPr>
        <w:t>новање</w:t>
      </w:r>
      <w:r w:rsidR="00076FB8" w:rsidRPr="008679EC">
        <w:rPr>
          <w:b/>
          <w:sz w:val="24"/>
          <w:szCs w:val="24"/>
        </w:rPr>
        <w:t xml:space="preserve"> кандидата</w:t>
      </w:r>
    </w:p>
    <w:p w:rsidR="002E56E2" w:rsidRPr="008679EC" w:rsidRDefault="00076FB8">
      <w:pPr>
        <w:pStyle w:val="BodyText1"/>
        <w:spacing w:after="300" w:line="259" w:lineRule="exact"/>
        <w:ind w:left="20" w:right="20"/>
        <w:jc w:val="both"/>
        <w:rPr>
          <w:sz w:val="24"/>
          <w:szCs w:val="24"/>
        </w:rPr>
      </w:pPr>
      <w:proofErr w:type="gramStart"/>
      <w:r w:rsidRPr="008679EC">
        <w:rPr>
          <w:sz w:val="24"/>
          <w:szCs w:val="24"/>
        </w:rPr>
        <w:t>Процена мот</w:t>
      </w:r>
      <w:r w:rsidR="00EF1E4F" w:rsidRPr="008679EC">
        <w:rPr>
          <w:sz w:val="24"/>
          <w:szCs w:val="24"/>
        </w:rPr>
        <w:t>и</w:t>
      </w:r>
      <w:r w:rsidRPr="008679EC">
        <w:rPr>
          <w:sz w:val="24"/>
          <w:szCs w:val="24"/>
        </w:rPr>
        <w:t>вације за рад на радном месту и прихватање вредности државних органа провераваће се путем интервјуа са комисијом (усмено).</w:t>
      </w:r>
      <w:proofErr w:type="gramEnd"/>
    </w:p>
    <w:p w:rsidR="002E56E2" w:rsidRPr="008679EC" w:rsidRDefault="00076FB8">
      <w:pPr>
        <w:pStyle w:val="BodyText1"/>
        <w:numPr>
          <w:ilvl w:val="0"/>
          <w:numId w:val="2"/>
        </w:numPr>
        <w:tabs>
          <w:tab w:val="left" w:pos="279"/>
        </w:tabs>
        <w:spacing w:after="289" w:line="259" w:lineRule="exact"/>
        <w:ind w:left="20" w:right="20"/>
        <w:jc w:val="both"/>
        <w:rPr>
          <w:sz w:val="24"/>
          <w:szCs w:val="24"/>
        </w:rPr>
      </w:pPr>
      <w:r w:rsidRPr="008679EC">
        <w:rPr>
          <w:b/>
          <w:sz w:val="24"/>
          <w:szCs w:val="24"/>
        </w:rPr>
        <w:t>Рок за подношење пријава:</w:t>
      </w:r>
      <w:r w:rsidRPr="008679EC">
        <w:rPr>
          <w:sz w:val="24"/>
          <w:szCs w:val="24"/>
        </w:rPr>
        <w:t xml:space="preserve"> рок за подношење пријава је осам дана и почиње да тече наредног дана од дана објављивања у периодич</w:t>
      </w:r>
      <w:r w:rsidR="00EF1E4F" w:rsidRPr="008679EC">
        <w:rPr>
          <w:sz w:val="24"/>
          <w:szCs w:val="24"/>
        </w:rPr>
        <w:t>н</w:t>
      </w:r>
      <w:r w:rsidRPr="008679EC">
        <w:rPr>
          <w:sz w:val="24"/>
          <w:szCs w:val="24"/>
        </w:rPr>
        <w:t>ом издању огласа Националне службе за запошљавање - листу „Послови</w:t>
      </w:r>
      <w:r w:rsidR="00816925" w:rsidRPr="008679EC">
        <w:rPr>
          <w:sz w:val="24"/>
          <w:szCs w:val="24"/>
        </w:rPr>
        <w:t>“</w:t>
      </w:r>
      <w:r w:rsidRPr="008679EC">
        <w:rPr>
          <w:sz w:val="24"/>
          <w:szCs w:val="24"/>
        </w:rPr>
        <w:t>.</w:t>
      </w:r>
    </w:p>
    <w:p w:rsidR="00796898" w:rsidRPr="008679EC" w:rsidRDefault="00076FB8" w:rsidP="00796898">
      <w:pPr>
        <w:pStyle w:val="BodyText1"/>
        <w:numPr>
          <w:ilvl w:val="0"/>
          <w:numId w:val="2"/>
        </w:numPr>
        <w:tabs>
          <w:tab w:val="left" w:pos="380"/>
        </w:tabs>
        <w:spacing w:after="0"/>
        <w:ind w:left="20" w:right="20"/>
        <w:jc w:val="both"/>
        <w:rPr>
          <w:sz w:val="24"/>
          <w:szCs w:val="24"/>
        </w:rPr>
      </w:pPr>
      <w:r w:rsidRPr="008679EC">
        <w:rPr>
          <w:b/>
          <w:sz w:val="24"/>
          <w:szCs w:val="24"/>
        </w:rPr>
        <w:t>Пријава на јавни конкурс</w:t>
      </w:r>
      <w:r w:rsidRPr="008679EC">
        <w:rPr>
          <w:sz w:val="24"/>
          <w:szCs w:val="24"/>
        </w:rPr>
        <w:t xml:space="preserve"> врши се на </w:t>
      </w:r>
      <w:r w:rsidR="0065163C" w:rsidRPr="008679EC">
        <w:rPr>
          <w:sz w:val="24"/>
          <w:szCs w:val="24"/>
        </w:rPr>
        <w:t>о</w:t>
      </w:r>
      <w:r w:rsidRPr="008679EC">
        <w:rPr>
          <w:sz w:val="24"/>
          <w:szCs w:val="24"/>
        </w:rPr>
        <w:t xml:space="preserve">брасцу пријаве који </w:t>
      </w:r>
      <w:r w:rsidR="00816925" w:rsidRPr="008679EC">
        <w:rPr>
          <w:sz w:val="24"/>
          <w:szCs w:val="24"/>
        </w:rPr>
        <w:t>ће бити</w:t>
      </w:r>
      <w:r w:rsidR="00EF1E4F" w:rsidRPr="008679EC">
        <w:rPr>
          <w:sz w:val="24"/>
          <w:szCs w:val="24"/>
        </w:rPr>
        <w:t xml:space="preserve"> доступан на интернет презентацији</w:t>
      </w:r>
      <w:r w:rsidR="00636A5D" w:rsidRPr="008679EC">
        <w:rPr>
          <w:sz w:val="24"/>
          <w:szCs w:val="24"/>
        </w:rPr>
        <w:t xml:space="preserve"> Основног суда у Врању </w:t>
      </w:r>
      <w:hyperlink r:id="rId8" w:history="1">
        <w:r w:rsidR="00636A5D" w:rsidRPr="008679EC">
          <w:rPr>
            <w:rStyle w:val="Hyperlink"/>
            <w:sz w:val="24"/>
            <w:szCs w:val="24"/>
          </w:rPr>
          <w:t>https://vr.os.sud.rs/</w:t>
        </w:r>
      </w:hyperlink>
      <w:r w:rsidR="00636A5D" w:rsidRPr="008679EC">
        <w:rPr>
          <w:color w:val="auto"/>
          <w:sz w:val="24"/>
          <w:szCs w:val="24"/>
        </w:rPr>
        <w:t xml:space="preserve"> </w:t>
      </w:r>
      <w:r w:rsidRPr="008679EC">
        <w:rPr>
          <w:sz w:val="24"/>
          <w:szCs w:val="24"/>
        </w:rPr>
        <w:t xml:space="preserve">или у штампаној верзији у </w:t>
      </w:r>
      <w:r w:rsidR="00D53109">
        <w:rPr>
          <w:sz w:val="24"/>
          <w:szCs w:val="24"/>
        </w:rPr>
        <w:t>судској управи</w:t>
      </w:r>
      <w:r w:rsidR="00EF1E4F" w:rsidRPr="008679EC">
        <w:rPr>
          <w:sz w:val="24"/>
          <w:szCs w:val="24"/>
        </w:rPr>
        <w:t xml:space="preserve"> </w:t>
      </w:r>
      <w:r w:rsidR="00636A5D" w:rsidRPr="008679EC">
        <w:rPr>
          <w:sz w:val="24"/>
          <w:szCs w:val="24"/>
        </w:rPr>
        <w:t xml:space="preserve">Основног суда у Врању, у ул.краља Милана бр.2. </w:t>
      </w:r>
    </w:p>
    <w:p w:rsidR="002E56E2" w:rsidRPr="008679EC" w:rsidRDefault="00076FB8">
      <w:pPr>
        <w:pStyle w:val="BodyText1"/>
        <w:spacing w:after="240"/>
        <w:ind w:left="40" w:right="60"/>
        <w:jc w:val="both"/>
        <w:rPr>
          <w:sz w:val="24"/>
          <w:szCs w:val="24"/>
        </w:rPr>
      </w:pPr>
      <w:proofErr w:type="gramStart"/>
      <w:r w:rsidRPr="008679EC">
        <w:rPr>
          <w:sz w:val="24"/>
          <w:szCs w:val="24"/>
        </w:rPr>
        <w:t>Приликом преда</w:t>
      </w:r>
      <w:r w:rsidR="00796898" w:rsidRPr="008679EC">
        <w:rPr>
          <w:sz w:val="24"/>
          <w:szCs w:val="24"/>
        </w:rPr>
        <w:t>је пријаве на јавни конкурс, при</w:t>
      </w:r>
      <w:r w:rsidRPr="008679EC">
        <w:rPr>
          <w:sz w:val="24"/>
          <w:szCs w:val="24"/>
        </w:rPr>
        <w:t xml:space="preserve">јава добија шифру </w:t>
      </w:r>
      <w:r w:rsidR="00392FC4">
        <w:rPr>
          <w:sz w:val="24"/>
          <w:szCs w:val="24"/>
        </w:rPr>
        <w:t xml:space="preserve">од стране унутрашње јединице за управљање кадровима </w:t>
      </w:r>
      <w:r w:rsidRPr="008679EC">
        <w:rPr>
          <w:sz w:val="24"/>
          <w:szCs w:val="24"/>
        </w:rPr>
        <w:t>под којом подносила</w:t>
      </w:r>
      <w:r w:rsidR="00796898" w:rsidRPr="008679EC">
        <w:rPr>
          <w:sz w:val="24"/>
          <w:szCs w:val="24"/>
        </w:rPr>
        <w:t>ц</w:t>
      </w:r>
      <w:r w:rsidRPr="008679EC">
        <w:rPr>
          <w:sz w:val="24"/>
          <w:szCs w:val="24"/>
        </w:rPr>
        <w:t xml:space="preserve"> пријаве учествује у даљем изборном поступку.</w:t>
      </w:r>
      <w:proofErr w:type="gramEnd"/>
      <w:r w:rsidRPr="008679EC">
        <w:rPr>
          <w:sz w:val="24"/>
          <w:szCs w:val="24"/>
        </w:rPr>
        <w:t xml:space="preserve"> </w:t>
      </w:r>
      <w:proofErr w:type="gramStart"/>
      <w:r w:rsidRPr="008679EC">
        <w:rPr>
          <w:sz w:val="24"/>
          <w:szCs w:val="24"/>
        </w:rPr>
        <w:t xml:space="preserve">Шифра пријаве уноси се у образац пријаве након </w:t>
      </w:r>
      <w:r w:rsidR="00595C54" w:rsidRPr="008679EC">
        <w:rPr>
          <w:sz w:val="24"/>
          <w:szCs w:val="24"/>
        </w:rPr>
        <w:t>што комисија састав</w:t>
      </w:r>
      <w:r w:rsidRPr="008679EC">
        <w:rPr>
          <w:sz w:val="24"/>
          <w:szCs w:val="24"/>
        </w:rPr>
        <w:t>и списак кандидата међу којима се спроводи изборни поступак.</w:t>
      </w:r>
      <w:proofErr w:type="gramEnd"/>
      <w:r w:rsidRPr="008679EC">
        <w:rPr>
          <w:sz w:val="24"/>
          <w:szCs w:val="24"/>
        </w:rPr>
        <w:t xml:space="preserve"> </w:t>
      </w:r>
      <w:proofErr w:type="gramStart"/>
      <w:r w:rsidRPr="008679EC">
        <w:rPr>
          <w:sz w:val="24"/>
          <w:szCs w:val="24"/>
        </w:rPr>
        <w:t>Поднос</w:t>
      </w:r>
      <w:r w:rsidR="00C62651" w:rsidRPr="008679EC">
        <w:rPr>
          <w:sz w:val="24"/>
          <w:szCs w:val="24"/>
        </w:rPr>
        <w:t>и</w:t>
      </w:r>
      <w:r w:rsidRPr="008679EC">
        <w:rPr>
          <w:sz w:val="24"/>
          <w:szCs w:val="24"/>
        </w:rPr>
        <w:t>оци пријаве се обавештавају о д</w:t>
      </w:r>
      <w:r w:rsidR="002C38A9" w:rsidRPr="008679EC">
        <w:rPr>
          <w:sz w:val="24"/>
          <w:szCs w:val="24"/>
        </w:rPr>
        <w:t>одељеној шифри у року од три дан</w:t>
      </w:r>
      <w:r w:rsidRPr="008679EC">
        <w:rPr>
          <w:sz w:val="24"/>
          <w:szCs w:val="24"/>
        </w:rPr>
        <w:t>а од пријема пријаве, до</w:t>
      </w:r>
      <w:r w:rsidR="00595C54" w:rsidRPr="008679EC">
        <w:rPr>
          <w:sz w:val="24"/>
          <w:szCs w:val="24"/>
        </w:rPr>
        <w:t>стављањем наведеног податка на начин</w:t>
      </w:r>
      <w:r w:rsidRPr="008679EC">
        <w:rPr>
          <w:sz w:val="24"/>
          <w:szCs w:val="24"/>
        </w:rPr>
        <w:t xml:space="preserve"> који је у пријави назнач</w:t>
      </w:r>
      <w:r w:rsidR="00C62651" w:rsidRPr="008679EC">
        <w:rPr>
          <w:sz w:val="24"/>
          <w:szCs w:val="24"/>
        </w:rPr>
        <w:t>ен</w:t>
      </w:r>
      <w:r w:rsidRPr="008679EC">
        <w:rPr>
          <w:sz w:val="24"/>
          <w:szCs w:val="24"/>
        </w:rPr>
        <w:t xml:space="preserve"> за доставу обавештења.</w:t>
      </w:r>
      <w:proofErr w:type="gramEnd"/>
    </w:p>
    <w:p w:rsidR="002E56E2" w:rsidRPr="008679EC" w:rsidRDefault="00595C54">
      <w:pPr>
        <w:pStyle w:val="BodyText1"/>
        <w:numPr>
          <w:ilvl w:val="0"/>
          <w:numId w:val="2"/>
        </w:numPr>
        <w:tabs>
          <w:tab w:val="left" w:pos="486"/>
        </w:tabs>
        <w:spacing w:after="206"/>
        <w:ind w:left="40" w:right="60"/>
        <w:jc w:val="both"/>
        <w:rPr>
          <w:b/>
          <w:sz w:val="24"/>
          <w:szCs w:val="24"/>
        </w:rPr>
      </w:pPr>
      <w:r w:rsidRPr="008679EC">
        <w:rPr>
          <w:b/>
          <w:sz w:val="24"/>
          <w:szCs w:val="24"/>
        </w:rPr>
        <w:t>Остали докази које прилажу канди</w:t>
      </w:r>
      <w:r w:rsidR="00076FB8" w:rsidRPr="008679EC">
        <w:rPr>
          <w:b/>
          <w:sz w:val="24"/>
          <w:szCs w:val="24"/>
        </w:rPr>
        <w:t>дати ко</w:t>
      </w:r>
      <w:r w:rsidRPr="008679EC">
        <w:rPr>
          <w:b/>
          <w:sz w:val="24"/>
          <w:szCs w:val="24"/>
        </w:rPr>
        <w:t>ји су успешно прошли фазе изборн</w:t>
      </w:r>
      <w:r w:rsidR="00076FB8" w:rsidRPr="008679EC">
        <w:rPr>
          <w:b/>
          <w:sz w:val="24"/>
          <w:szCs w:val="24"/>
        </w:rPr>
        <w:t>ог поступка пр</w:t>
      </w:r>
      <w:r w:rsidR="004B21F8" w:rsidRPr="008679EC">
        <w:rPr>
          <w:b/>
          <w:sz w:val="24"/>
          <w:szCs w:val="24"/>
        </w:rPr>
        <w:t>е и</w:t>
      </w:r>
      <w:r w:rsidRPr="008679EC">
        <w:rPr>
          <w:b/>
          <w:sz w:val="24"/>
          <w:szCs w:val="24"/>
        </w:rPr>
        <w:t xml:space="preserve">нтервјуа са </w:t>
      </w:r>
      <w:r w:rsidR="00816925" w:rsidRPr="008679EC">
        <w:rPr>
          <w:b/>
          <w:sz w:val="24"/>
          <w:szCs w:val="24"/>
        </w:rPr>
        <w:t>к</w:t>
      </w:r>
      <w:r w:rsidRPr="008679EC">
        <w:rPr>
          <w:b/>
          <w:sz w:val="24"/>
          <w:szCs w:val="24"/>
        </w:rPr>
        <w:t>онкурсном комиси</w:t>
      </w:r>
      <w:r w:rsidR="00076FB8" w:rsidRPr="008679EC">
        <w:rPr>
          <w:b/>
          <w:sz w:val="24"/>
          <w:szCs w:val="24"/>
        </w:rPr>
        <w:t>јом</w:t>
      </w:r>
      <w:r w:rsidR="00816925" w:rsidRPr="008679EC">
        <w:rPr>
          <w:b/>
          <w:sz w:val="24"/>
          <w:szCs w:val="24"/>
        </w:rPr>
        <w:t xml:space="preserve"> су</w:t>
      </w:r>
      <w:r w:rsidR="00076FB8" w:rsidRPr="008679EC">
        <w:rPr>
          <w:b/>
          <w:sz w:val="24"/>
          <w:szCs w:val="24"/>
        </w:rPr>
        <w:t>:</w:t>
      </w:r>
    </w:p>
    <w:p w:rsidR="002E56E2" w:rsidRPr="008679EC" w:rsidRDefault="00595C54" w:rsidP="00595C54">
      <w:pPr>
        <w:pStyle w:val="BodyText1"/>
        <w:tabs>
          <w:tab w:val="left" w:pos="184"/>
        </w:tabs>
        <w:spacing w:after="0" w:line="317" w:lineRule="exact"/>
        <w:ind w:left="40"/>
        <w:jc w:val="both"/>
        <w:rPr>
          <w:sz w:val="24"/>
          <w:szCs w:val="24"/>
        </w:rPr>
      </w:pPr>
      <w:r w:rsidRPr="008679EC">
        <w:rPr>
          <w:sz w:val="24"/>
          <w:szCs w:val="24"/>
        </w:rPr>
        <w:t>-</w:t>
      </w:r>
      <w:r w:rsidR="00076FB8" w:rsidRPr="008679EC">
        <w:rPr>
          <w:sz w:val="24"/>
          <w:szCs w:val="24"/>
        </w:rPr>
        <w:t>биографија са наводи</w:t>
      </w:r>
      <w:r w:rsidR="00636A5D" w:rsidRPr="008679EC">
        <w:rPr>
          <w:sz w:val="24"/>
          <w:szCs w:val="24"/>
        </w:rPr>
        <w:t>ма о досадашњем радном искуству,</w:t>
      </w:r>
    </w:p>
    <w:p w:rsidR="002E56E2" w:rsidRPr="008679EC" w:rsidRDefault="00595C54" w:rsidP="00595C54">
      <w:pPr>
        <w:pStyle w:val="BodyText1"/>
        <w:tabs>
          <w:tab w:val="left" w:pos="184"/>
        </w:tabs>
        <w:spacing w:after="0" w:line="317" w:lineRule="exact"/>
        <w:ind w:left="40"/>
        <w:jc w:val="both"/>
        <w:rPr>
          <w:sz w:val="24"/>
          <w:szCs w:val="24"/>
        </w:rPr>
      </w:pPr>
      <w:r w:rsidRPr="008679EC">
        <w:rPr>
          <w:sz w:val="24"/>
          <w:szCs w:val="24"/>
        </w:rPr>
        <w:t>-</w:t>
      </w:r>
      <w:r w:rsidR="00A50A2C" w:rsidRPr="008679EC">
        <w:rPr>
          <w:sz w:val="24"/>
          <w:szCs w:val="24"/>
        </w:rPr>
        <w:t>оригинал или</w:t>
      </w:r>
      <w:r w:rsidR="00076FB8" w:rsidRPr="008679EC">
        <w:rPr>
          <w:sz w:val="24"/>
          <w:szCs w:val="24"/>
        </w:rPr>
        <w:t xml:space="preserve"> оверена фотокопија уверења </w:t>
      </w:r>
      <w:r w:rsidR="00636A5D" w:rsidRPr="008679EC">
        <w:rPr>
          <w:sz w:val="24"/>
          <w:szCs w:val="24"/>
        </w:rPr>
        <w:t>о држављанству Републике Србије,</w:t>
      </w:r>
    </w:p>
    <w:p w:rsidR="002E56E2" w:rsidRPr="008679EC" w:rsidRDefault="00595C54" w:rsidP="00595C54">
      <w:pPr>
        <w:pStyle w:val="BodyText1"/>
        <w:tabs>
          <w:tab w:val="left" w:pos="184"/>
        </w:tabs>
        <w:spacing w:after="0" w:line="317" w:lineRule="exact"/>
        <w:ind w:left="40"/>
        <w:jc w:val="both"/>
        <w:rPr>
          <w:sz w:val="24"/>
          <w:szCs w:val="24"/>
        </w:rPr>
      </w:pPr>
      <w:r w:rsidRPr="008679EC">
        <w:rPr>
          <w:sz w:val="24"/>
          <w:szCs w:val="24"/>
        </w:rPr>
        <w:t>-</w:t>
      </w:r>
      <w:r w:rsidR="00076FB8" w:rsidRPr="008679EC">
        <w:rPr>
          <w:sz w:val="24"/>
          <w:szCs w:val="24"/>
        </w:rPr>
        <w:t xml:space="preserve">оригинал или оверена фотокопија </w:t>
      </w:r>
      <w:r w:rsidR="00816925" w:rsidRPr="008679EC">
        <w:rPr>
          <w:sz w:val="24"/>
          <w:szCs w:val="24"/>
        </w:rPr>
        <w:t>и</w:t>
      </w:r>
      <w:r w:rsidR="00076FB8" w:rsidRPr="008679EC">
        <w:rPr>
          <w:sz w:val="24"/>
          <w:szCs w:val="24"/>
        </w:rPr>
        <w:t xml:space="preserve">звода из </w:t>
      </w:r>
      <w:r w:rsidR="00636A5D" w:rsidRPr="008679EC">
        <w:rPr>
          <w:sz w:val="24"/>
          <w:szCs w:val="24"/>
        </w:rPr>
        <w:t>матичне књиге рођених,</w:t>
      </w:r>
    </w:p>
    <w:p w:rsidR="002E56E2" w:rsidRPr="008679EC" w:rsidRDefault="00595C54" w:rsidP="00595C54">
      <w:pPr>
        <w:pStyle w:val="BodyText1"/>
        <w:tabs>
          <w:tab w:val="left" w:pos="242"/>
        </w:tabs>
        <w:spacing w:after="0" w:line="288" w:lineRule="exact"/>
        <w:ind w:left="40" w:right="60"/>
        <w:jc w:val="both"/>
        <w:rPr>
          <w:sz w:val="24"/>
          <w:szCs w:val="24"/>
        </w:rPr>
      </w:pPr>
      <w:r w:rsidRPr="008679EC">
        <w:rPr>
          <w:sz w:val="24"/>
          <w:szCs w:val="24"/>
        </w:rPr>
        <w:t>-оригинал или оверен</w:t>
      </w:r>
      <w:r w:rsidR="00076FB8" w:rsidRPr="008679EC">
        <w:rPr>
          <w:sz w:val="24"/>
          <w:szCs w:val="24"/>
        </w:rPr>
        <w:t>а фотокопија дипломе или увере</w:t>
      </w:r>
      <w:r w:rsidRPr="008679EC">
        <w:rPr>
          <w:sz w:val="24"/>
          <w:szCs w:val="24"/>
        </w:rPr>
        <w:t>њ</w:t>
      </w:r>
      <w:r w:rsidR="00816925" w:rsidRPr="008679EC">
        <w:rPr>
          <w:sz w:val="24"/>
          <w:szCs w:val="24"/>
        </w:rPr>
        <w:t>а</w:t>
      </w:r>
      <w:r w:rsidR="00076FB8" w:rsidRPr="008679EC">
        <w:rPr>
          <w:sz w:val="24"/>
          <w:szCs w:val="24"/>
        </w:rPr>
        <w:t xml:space="preserve"> кој</w:t>
      </w:r>
      <w:r w:rsidR="00816925" w:rsidRPr="008679EC">
        <w:rPr>
          <w:sz w:val="24"/>
          <w:szCs w:val="24"/>
        </w:rPr>
        <w:t>и</w:t>
      </w:r>
      <w:r w:rsidR="00076FB8" w:rsidRPr="008679EC">
        <w:rPr>
          <w:sz w:val="24"/>
          <w:szCs w:val="24"/>
        </w:rPr>
        <w:t>м се потврђује стручна спрема нав</w:t>
      </w:r>
      <w:r w:rsidR="00636A5D" w:rsidRPr="008679EC">
        <w:rPr>
          <w:sz w:val="24"/>
          <w:szCs w:val="24"/>
        </w:rPr>
        <w:t>едена у условима за радно место,</w:t>
      </w:r>
    </w:p>
    <w:p w:rsidR="002E56E2" w:rsidRPr="008679EC" w:rsidRDefault="00595C54" w:rsidP="00595C54">
      <w:pPr>
        <w:pStyle w:val="BodyText1"/>
        <w:tabs>
          <w:tab w:val="left" w:pos="198"/>
        </w:tabs>
        <w:spacing w:after="0"/>
        <w:ind w:left="40" w:right="60"/>
        <w:jc w:val="both"/>
        <w:rPr>
          <w:sz w:val="24"/>
          <w:szCs w:val="24"/>
        </w:rPr>
      </w:pPr>
      <w:r w:rsidRPr="008679EC">
        <w:rPr>
          <w:sz w:val="24"/>
          <w:szCs w:val="24"/>
        </w:rPr>
        <w:t>-</w:t>
      </w:r>
      <w:r w:rsidR="00076FB8" w:rsidRPr="008679EC">
        <w:rPr>
          <w:sz w:val="24"/>
          <w:szCs w:val="24"/>
        </w:rPr>
        <w:t xml:space="preserve">оригинал или </w:t>
      </w:r>
      <w:r w:rsidRPr="008679EC">
        <w:rPr>
          <w:sz w:val="24"/>
          <w:szCs w:val="24"/>
        </w:rPr>
        <w:t>оверена фотокопија доказа о радн</w:t>
      </w:r>
      <w:r w:rsidR="00076FB8" w:rsidRPr="008679EC">
        <w:rPr>
          <w:sz w:val="24"/>
          <w:szCs w:val="24"/>
        </w:rPr>
        <w:t xml:space="preserve">ом искуству (потврде, решење, и други акти из којих се може утврдити на </w:t>
      </w:r>
      <w:r w:rsidRPr="008679EC">
        <w:rPr>
          <w:sz w:val="24"/>
          <w:szCs w:val="24"/>
        </w:rPr>
        <w:t>којим пословима, са којом стручн</w:t>
      </w:r>
      <w:r w:rsidR="00076FB8" w:rsidRPr="008679EC">
        <w:rPr>
          <w:sz w:val="24"/>
          <w:szCs w:val="24"/>
        </w:rPr>
        <w:t>ом спремом и у ком пер</w:t>
      </w:r>
      <w:r w:rsidR="00636A5D" w:rsidRPr="008679EC">
        <w:rPr>
          <w:sz w:val="24"/>
          <w:szCs w:val="24"/>
        </w:rPr>
        <w:t>иоду је стечено радно искуство),</w:t>
      </w:r>
    </w:p>
    <w:p w:rsidR="002E56E2" w:rsidRPr="008679EC" w:rsidRDefault="00595C54" w:rsidP="00595C54">
      <w:pPr>
        <w:pStyle w:val="BodyText1"/>
        <w:tabs>
          <w:tab w:val="left" w:pos="227"/>
        </w:tabs>
        <w:spacing w:after="0"/>
        <w:ind w:left="40" w:right="60"/>
        <w:jc w:val="both"/>
        <w:rPr>
          <w:sz w:val="24"/>
          <w:szCs w:val="24"/>
        </w:rPr>
      </w:pPr>
      <w:r w:rsidRPr="008679EC">
        <w:rPr>
          <w:sz w:val="24"/>
          <w:szCs w:val="24"/>
        </w:rPr>
        <w:t>-</w:t>
      </w:r>
      <w:r w:rsidR="00076FB8" w:rsidRPr="008679EC">
        <w:rPr>
          <w:sz w:val="24"/>
          <w:szCs w:val="24"/>
        </w:rPr>
        <w:t>о</w:t>
      </w:r>
      <w:r w:rsidRPr="008679EC">
        <w:rPr>
          <w:sz w:val="24"/>
          <w:szCs w:val="24"/>
        </w:rPr>
        <w:t>ригинал или оверена фотокопија п</w:t>
      </w:r>
      <w:r w:rsidR="00076FB8" w:rsidRPr="008679EC">
        <w:rPr>
          <w:sz w:val="24"/>
          <w:szCs w:val="24"/>
        </w:rPr>
        <w:t>отврде да кандидату раније није престајао радни однос у државном органу због теже повреде радне дужности из рад</w:t>
      </w:r>
      <w:r w:rsidRPr="008679EC">
        <w:rPr>
          <w:sz w:val="24"/>
          <w:szCs w:val="24"/>
        </w:rPr>
        <w:t>н</w:t>
      </w:r>
      <w:r w:rsidR="00076FB8" w:rsidRPr="008679EC">
        <w:rPr>
          <w:sz w:val="24"/>
          <w:szCs w:val="24"/>
        </w:rPr>
        <w:t xml:space="preserve">ог односа издата од стране </w:t>
      </w:r>
      <w:r w:rsidR="00076FB8" w:rsidRPr="008679EC">
        <w:rPr>
          <w:sz w:val="24"/>
          <w:szCs w:val="24"/>
        </w:rPr>
        <w:lastRenderedPageBreak/>
        <w:t>државних органа у коме је учесник јавн</w:t>
      </w:r>
      <w:r w:rsidR="00636A5D" w:rsidRPr="008679EC">
        <w:rPr>
          <w:sz w:val="24"/>
          <w:szCs w:val="24"/>
        </w:rPr>
        <w:t>ог конкурса био у радном односу,</w:t>
      </w:r>
    </w:p>
    <w:p w:rsidR="002E56E2" w:rsidRPr="008679EC" w:rsidRDefault="00595C54" w:rsidP="00595C54">
      <w:pPr>
        <w:pStyle w:val="BodyText1"/>
        <w:tabs>
          <w:tab w:val="left" w:pos="198"/>
        </w:tabs>
        <w:spacing w:after="0" w:line="288" w:lineRule="exact"/>
        <w:ind w:left="40" w:right="60"/>
        <w:jc w:val="both"/>
        <w:rPr>
          <w:sz w:val="24"/>
          <w:szCs w:val="24"/>
        </w:rPr>
      </w:pPr>
      <w:r w:rsidRPr="008679EC">
        <w:rPr>
          <w:sz w:val="24"/>
          <w:szCs w:val="24"/>
        </w:rPr>
        <w:t>-</w:t>
      </w:r>
      <w:r w:rsidR="00076FB8" w:rsidRPr="008679EC">
        <w:rPr>
          <w:sz w:val="24"/>
          <w:szCs w:val="24"/>
        </w:rPr>
        <w:t>оригинал у</w:t>
      </w:r>
      <w:r w:rsidRPr="008679EC">
        <w:rPr>
          <w:sz w:val="24"/>
          <w:szCs w:val="24"/>
        </w:rPr>
        <w:t>верењ</w:t>
      </w:r>
      <w:r w:rsidR="00816925" w:rsidRPr="008679EC">
        <w:rPr>
          <w:sz w:val="24"/>
          <w:szCs w:val="24"/>
        </w:rPr>
        <w:t>а</w:t>
      </w:r>
      <w:r w:rsidRPr="008679EC">
        <w:rPr>
          <w:sz w:val="24"/>
          <w:szCs w:val="24"/>
        </w:rPr>
        <w:t xml:space="preserve"> да кандидат није осуђиван</w:t>
      </w:r>
      <w:r w:rsidR="00C5785C" w:rsidRPr="008679EC">
        <w:rPr>
          <w:sz w:val="24"/>
          <w:szCs w:val="24"/>
        </w:rPr>
        <w:t xml:space="preserve"> </w:t>
      </w:r>
      <w:r w:rsidRPr="008679EC">
        <w:rPr>
          <w:sz w:val="24"/>
          <w:szCs w:val="24"/>
        </w:rPr>
        <w:t>на казну затвора од најмање шест месе</w:t>
      </w:r>
      <w:r w:rsidR="002C38A9" w:rsidRPr="008679EC">
        <w:rPr>
          <w:sz w:val="24"/>
          <w:szCs w:val="24"/>
        </w:rPr>
        <w:t>ци (издато од стран</w:t>
      </w:r>
      <w:r w:rsidR="00076FB8" w:rsidRPr="008679EC">
        <w:rPr>
          <w:sz w:val="24"/>
          <w:szCs w:val="24"/>
        </w:rPr>
        <w:t>е Министарства унутрашњих послова Републике Србије, не старије од 6 месеци)</w:t>
      </w:r>
      <w:r w:rsidR="004D0A3E" w:rsidRPr="008679EC">
        <w:rPr>
          <w:sz w:val="24"/>
          <w:szCs w:val="24"/>
        </w:rPr>
        <w:t>;</w:t>
      </w:r>
    </w:p>
    <w:p w:rsidR="002E56E2" w:rsidRPr="008679EC" w:rsidRDefault="00595C54" w:rsidP="00595C54">
      <w:pPr>
        <w:pStyle w:val="BodyText1"/>
        <w:tabs>
          <w:tab w:val="left" w:pos="184"/>
        </w:tabs>
        <w:spacing w:after="212" w:line="210" w:lineRule="exact"/>
        <w:ind w:left="40"/>
        <w:jc w:val="both"/>
        <w:rPr>
          <w:sz w:val="24"/>
          <w:szCs w:val="24"/>
        </w:rPr>
      </w:pPr>
      <w:proofErr w:type="gramStart"/>
      <w:r w:rsidRPr="008679EC">
        <w:rPr>
          <w:sz w:val="24"/>
          <w:szCs w:val="24"/>
        </w:rPr>
        <w:t>-други докази</w:t>
      </w:r>
      <w:r w:rsidR="00076FB8" w:rsidRPr="008679EC">
        <w:rPr>
          <w:sz w:val="24"/>
          <w:szCs w:val="24"/>
        </w:rPr>
        <w:t xml:space="preserve"> о стеченим знањима и вештинама.</w:t>
      </w:r>
      <w:proofErr w:type="gramEnd"/>
    </w:p>
    <w:p w:rsidR="002E56E2" w:rsidRPr="008679EC" w:rsidRDefault="00595C54">
      <w:pPr>
        <w:pStyle w:val="BodyText1"/>
        <w:spacing w:after="0"/>
        <w:ind w:left="40" w:right="60"/>
        <w:jc w:val="both"/>
        <w:rPr>
          <w:sz w:val="24"/>
          <w:szCs w:val="24"/>
        </w:rPr>
      </w:pPr>
      <w:proofErr w:type="gramStart"/>
      <w:r w:rsidRPr="008679EC">
        <w:rPr>
          <w:sz w:val="24"/>
          <w:szCs w:val="24"/>
        </w:rPr>
        <w:t>Државни службеник који</w:t>
      </w:r>
      <w:r w:rsidR="00636A5D" w:rsidRPr="008679EC">
        <w:rPr>
          <w:sz w:val="24"/>
          <w:szCs w:val="24"/>
        </w:rPr>
        <w:t xml:space="preserve"> се пријављује на</w:t>
      </w:r>
      <w:r w:rsidR="00076FB8" w:rsidRPr="008679EC">
        <w:rPr>
          <w:sz w:val="24"/>
          <w:szCs w:val="24"/>
        </w:rPr>
        <w:t xml:space="preserve"> јавни конкурс, уместо уверења о држављанству</w:t>
      </w:r>
      <w:r w:rsidRPr="008679EC">
        <w:rPr>
          <w:sz w:val="24"/>
          <w:szCs w:val="24"/>
        </w:rPr>
        <w:t xml:space="preserve"> и извода из матичне књиге рођен</w:t>
      </w:r>
      <w:r w:rsidR="00076FB8" w:rsidRPr="008679EC">
        <w:rPr>
          <w:sz w:val="24"/>
          <w:szCs w:val="24"/>
        </w:rPr>
        <w:t>их подноси реш</w:t>
      </w:r>
      <w:r w:rsidR="00C06920" w:rsidRPr="008679EC">
        <w:rPr>
          <w:sz w:val="24"/>
          <w:szCs w:val="24"/>
        </w:rPr>
        <w:t>е</w:t>
      </w:r>
      <w:r w:rsidR="00076FB8" w:rsidRPr="008679EC">
        <w:rPr>
          <w:sz w:val="24"/>
          <w:szCs w:val="24"/>
        </w:rPr>
        <w:t>ње о распоређивању или премештају на радно место</w:t>
      </w:r>
      <w:r w:rsidRPr="008679EC">
        <w:rPr>
          <w:sz w:val="24"/>
          <w:szCs w:val="24"/>
        </w:rPr>
        <w:t xml:space="preserve"> у органу у коме ради или решењ</w:t>
      </w:r>
      <w:r w:rsidR="00076FB8" w:rsidRPr="008679EC">
        <w:rPr>
          <w:sz w:val="24"/>
          <w:szCs w:val="24"/>
        </w:rPr>
        <w:t>е да је нераспоређен.</w:t>
      </w:r>
      <w:proofErr w:type="gramEnd"/>
    </w:p>
    <w:p w:rsidR="00816925" w:rsidRPr="008679EC" w:rsidRDefault="00816925">
      <w:pPr>
        <w:pStyle w:val="BodyText1"/>
        <w:spacing w:after="0"/>
        <w:ind w:left="40" w:right="60"/>
        <w:jc w:val="both"/>
        <w:rPr>
          <w:sz w:val="24"/>
          <w:szCs w:val="24"/>
        </w:rPr>
      </w:pPr>
    </w:p>
    <w:p w:rsidR="002E56E2" w:rsidRPr="008679EC" w:rsidRDefault="00595C54">
      <w:pPr>
        <w:pStyle w:val="BodyText1"/>
        <w:spacing w:after="0"/>
        <w:ind w:left="40" w:right="60"/>
        <w:jc w:val="both"/>
        <w:rPr>
          <w:sz w:val="24"/>
          <w:szCs w:val="24"/>
        </w:rPr>
      </w:pPr>
      <w:proofErr w:type="gramStart"/>
      <w:r w:rsidRPr="008679EC">
        <w:rPr>
          <w:sz w:val="24"/>
          <w:szCs w:val="24"/>
        </w:rPr>
        <w:t>Одредб</w:t>
      </w:r>
      <w:r w:rsidR="00C06920" w:rsidRPr="008679EC">
        <w:rPr>
          <w:sz w:val="24"/>
          <w:szCs w:val="24"/>
        </w:rPr>
        <w:t>ама</w:t>
      </w:r>
      <w:r w:rsidRPr="008679EC">
        <w:rPr>
          <w:sz w:val="24"/>
          <w:szCs w:val="24"/>
        </w:rPr>
        <w:t xml:space="preserve"> члан</w:t>
      </w:r>
      <w:r w:rsidR="00076FB8" w:rsidRPr="008679EC">
        <w:rPr>
          <w:sz w:val="24"/>
          <w:szCs w:val="24"/>
        </w:rPr>
        <w:t>ова 9.</w:t>
      </w:r>
      <w:proofErr w:type="gramEnd"/>
      <w:r w:rsidR="00076FB8" w:rsidRPr="008679EC">
        <w:rPr>
          <w:sz w:val="24"/>
          <w:szCs w:val="24"/>
        </w:rPr>
        <w:t xml:space="preserve"> </w:t>
      </w:r>
      <w:proofErr w:type="gramStart"/>
      <w:r w:rsidR="00076FB8" w:rsidRPr="008679EC">
        <w:rPr>
          <w:sz w:val="24"/>
          <w:szCs w:val="24"/>
        </w:rPr>
        <w:t>и</w:t>
      </w:r>
      <w:proofErr w:type="gramEnd"/>
      <w:r w:rsidR="00076FB8" w:rsidRPr="008679EC">
        <w:rPr>
          <w:sz w:val="24"/>
          <w:szCs w:val="24"/>
        </w:rPr>
        <w:t xml:space="preserve"> 103. </w:t>
      </w:r>
      <w:proofErr w:type="gramStart"/>
      <w:r w:rsidR="00076FB8" w:rsidRPr="008679EC">
        <w:rPr>
          <w:sz w:val="24"/>
          <w:szCs w:val="24"/>
        </w:rPr>
        <w:t>Закона</w:t>
      </w:r>
      <w:r w:rsidR="00636A5D" w:rsidRPr="008679EC">
        <w:rPr>
          <w:sz w:val="24"/>
          <w:szCs w:val="24"/>
        </w:rPr>
        <w:t xml:space="preserve"> </w:t>
      </w:r>
      <w:r w:rsidR="00076FB8" w:rsidRPr="008679EC">
        <w:rPr>
          <w:sz w:val="24"/>
          <w:szCs w:val="24"/>
        </w:rPr>
        <w:t>о општем управном поступку (</w:t>
      </w:r>
      <w:r w:rsidRPr="008679EC">
        <w:rPr>
          <w:sz w:val="24"/>
          <w:szCs w:val="24"/>
        </w:rPr>
        <w:t>„Службени гласник РС“</w:t>
      </w:r>
      <w:r w:rsidR="00816925" w:rsidRPr="008679EC">
        <w:rPr>
          <w:sz w:val="24"/>
          <w:szCs w:val="24"/>
        </w:rPr>
        <w:t>,</w:t>
      </w:r>
      <w:r w:rsidRPr="008679EC">
        <w:rPr>
          <w:sz w:val="24"/>
          <w:szCs w:val="24"/>
        </w:rPr>
        <w:t xml:space="preserve"> бр. 18/</w:t>
      </w:r>
      <w:r w:rsidR="00816925" w:rsidRPr="008679EC">
        <w:rPr>
          <w:sz w:val="24"/>
          <w:szCs w:val="24"/>
        </w:rPr>
        <w:t>20</w:t>
      </w:r>
      <w:r w:rsidRPr="008679EC">
        <w:rPr>
          <w:sz w:val="24"/>
          <w:szCs w:val="24"/>
        </w:rPr>
        <w:t>16</w:t>
      </w:r>
      <w:r w:rsidR="00816925" w:rsidRPr="008679EC">
        <w:rPr>
          <w:sz w:val="24"/>
          <w:szCs w:val="24"/>
        </w:rPr>
        <w:t xml:space="preserve"> и 95/2018</w:t>
      </w:r>
      <w:r w:rsidRPr="008679EC">
        <w:rPr>
          <w:sz w:val="24"/>
          <w:szCs w:val="24"/>
        </w:rPr>
        <w:t>) прописано је</w:t>
      </w:r>
      <w:r w:rsidR="00076FB8" w:rsidRPr="008679EC">
        <w:rPr>
          <w:sz w:val="24"/>
          <w:szCs w:val="24"/>
        </w:rPr>
        <w:t xml:space="preserve"> да у поступку који се покреће по захтеву странке орган може да врши увид, прибавља и обрађује личне податке о чињеницама о којима се води </w:t>
      </w:r>
      <w:r w:rsidRPr="008679EC">
        <w:rPr>
          <w:sz w:val="24"/>
          <w:szCs w:val="24"/>
        </w:rPr>
        <w:t>службена ев</w:t>
      </w:r>
      <w:r w:rsidR="00795307">
        <w:rPr>
          <w:sz w:val="24"/>
          <w:szCs w:val="24"/>
        </w:rPr>
        <w:t>иденција</w:t>
      </w:r>
      <w:r w:rsidRPr="008679EC">
        <w:rPr>
          <w:sz w:val="24"/>
          <w:szCs w:val="24"/>
        </w:rPr>
        <w:t xml:space="preserve"> када је то н</w:t>
      </w:r>
      <w:r w:rsidR="00076FB8" w:rsidRPr="008679EC">
        <w:rPr>
          <w:sz w:val="24"/>
          <w:szCs w:val="24"/>
        </w:rPr>
        <w:t xml:space="preserve">еопходно за </w:t>
      </w:r>
      <w:r w:rsidRPr="008679EC">
        <w:rPr>
          <w:sz w:val="24"/>
          <w:szCs w:val="24"/>
        </w:rPr>
        <w:t>одлучивање, осим ако странка и</w:t>
      </w:r>
      <w:r w:rsidR="00076FB8" w:rsidRPr="008679EC">
        <w:rPr>
          <w:sz w:val="24"/>
          <w:szCs w:val="24"/>
        </w:rPr>
        <w:t>зричито изјави да ће те податке прибавити сама.</w:t>
      </w:r>
      <w:proofErr w:type="gramEnd"/>
    </w:p>
    <w:p w:rsidR="00816925" w:rsidRPr="008679EC" w:rsidRDefault="00816925">
      <w:pPr>
        <w:pStyle w:val="BodyText1"/>
        <w:spacing w:after="0"/>
        <w:ind w:left="40" w:right="60"/>
        <w:jc w:val="both"/>
        <w:rPr>
          <w:sz w:val="24"/>
          <w:szCs w:val="24"/>
        </w:rPr>
      </w:pPr>
    </w:p>
    <w:p w:rsidR="002E56E2" w:rsidRPr="008679EC" w:rsidRDefault="00076FB8">
      <w:pPr>
        <w:pStyle w:val="BodyText1"/>
        <w:spacing w:after="0"/>
        <w:ind w:left="40" w:right="60"/>
        <w:jc w:val="both"/>
        <w:rPr>
          <w:sz w:val="24"/>
          <w:szCs w:val="24"/>
        </w:rPr>
      </w:pPr>
      <w:r w:rsidRPr="008679EC">
        <w:rPr>
          <w:sz w:val="24"/>
          <w:szCs w:val="24"/>
        </w:rPr>
        <w:t>Документ о чињеницама по</w:t>
      </w:r>
      <w:r w:rsidR="00595C54" w:rsidRPr="008679EC">
        <w:rPr>
          <w:sz w:val="24"/>
          <w:szCs w:val="24"/>
        </w:rPr>
        <w:t xml:space="preserve"> којима се води службена евиденци</w:t>
      </w:r>
      <w:r w:rsidRPr="008679EC">
        <w:rPr>
          <w:sz w:val="24"/>
          <w:szCs w:val="24"/>
        </w:rPr>
        <w:t>ја је: извод из матичне књиге рођених, уверење о држављанству и уверење да кандид</w:t>
      </w:r>
      <w:r w:rsidR="00033AE9" w:rsidRPr="008679EC">
        <w:rPr>
          <w:sz w:val="24"/>
          <w:szCs w:val="24"/>
        </w:rPr>
        <w:t>ат н</w:t>
      </w:r>
      <w:r w:rsidRPr="008679EC">
        <w:rPr>
          <w:sz w:val="24"/>
          <w:szCs w:val="24"/>
        </w:rPr>
        <w:t>ије осуђиван на казн</w:t>
      </w:r>
      <w:r w:rsidR="00323546" w:rsidRPr="008679EC">
        <w:rPr>
          <w:sz w:val="24"/>
          <w:szCs w:val="24"/>
        </w:rPr>
        <w:t>у затвора од најмање шест месеци</w:t>
      </w:r>
      <w:r w:rsidRPr="008679EC">
        <w:rPr>
          <w:sz w:val="24"/>
          <w:szCs w:val="24"/>
        </w:rPr>
        <w:t>.</w:t>
      </w:r>
    </w:p>
    <w:p w:rsidR="00816925" w:rsidRPr="008679EC" w:rsidRDefault="00816925">
      <w:pPr>
        <w:pStyle w:val="BodyText1"/>
        <w:spacing w:after="0"/>
        <w:ind w:left="40" w:right="60"/>
        <w:jc w:val="both"/>
        <w:rPr>
          <w:sz w:val="24"/>
          <w:szCs w:val="24"/>
        </w:rPr>
      </w:pPr>
    </w:p>
    <w:p w:rsidR="002E56E2" w:rsidRPr="008679EC" w:rsidRDefault="00323546">
      <w:pPr>
        <w:pStyle w:val="BodyText1"/>
        <w:spacing w:after="0"/>
        <w:ind w:left="40" w:right="60"/>
        <w:jc w:val="both"/>
        <w:rPr>
          <w:sz w:val="24"/>
          <w:szCs w:val="24"/>
        </w:rPr>
      </w:pPr>
      <w:proofErr w:type="gramStart"/>
      <w:r w:rsidRPr="008679EC">
        <w:rPr>
          <w:sz w:val="24"/>
          <w:szCs w:val="24"/>
        </w:rPr>
        <w:t>Основни суд</w:t>
      </w:r>
      <w:r w:rsidR="00595C54" w:rsidRPr="008679EC">
        <w:rPr>
          <w:sz w:val="24"/>
          <w:szCs w:val="24"/>
        </w:rPr>
        <w:t xml:space="preserve"> </w:t>
      </w:r>
      <w:r w:rsidR="00816925" w:rsidRPr="008679EC">
        <w:rPr>
          <w:sz w:val="24"/>
          <w:szCs w:val="24"/>
        </w:rPr>
        <w:t xml:space="preserve">у Врању </w:t>
      </w:r>
      <w:r w:rsidR="00595C54" w:rsidRPr="008679EC">
        <w:rPr>
          <w:sz w:val="24"/>
          <w:szCs w:val="24"/>
        </w:rPr>
        <w:t>ће прибавити доказе о чињеницама о којима се води службена евиденција</w:t>
      </w:r>
      <w:r w:rsidR="00816925" w:rsidRPr="008679EC">
        <w:rPr>
          <w:sz w:val="24"/>
          <w:szCs w:val="24"/>
        </w:rPr>
        <w:t>,</w:t>
      </w:r>
      <w:r w:rsidR="00595C54" w:rsidRPr="008679EC">
        <w:rPr>
          <w:sz w:val="24"/>
          <w:szCs w:val="24"/>
        </w:rPr>
        <w:t xml:space="preserve"> из</w:t>
      </w:r>
      <w:r w:rsidR="00076FB8" w:rsidRPr="008679EC">
        <w:rPr>
          <w:sz w:val="24"/>
          <w:szCs w:val="24"/>
        </w:rPr>
        <w:t>узев уколико навед</w:t>
      </w:r>
      <w:r w:rsidR="00595C54" w:rsidRPr="008679EC">
        <w:rPr>
          <w:sz w:val="24"/>
          <w:szCs w:val="24"/>
        </w:rPr>
        <w:t>ене доказе кандидат с</w:t>
      </w:r>
      <w:r w:rsidR="00C06920" w:rsidRPr="008679EC">
        <w:rPr>
          <w:sz w:val="24"/>
          <w:szCs w:val="24"/>
        </w:rPr>
        <w:t>â</w:t>
      </w:r>
      <w:r w:rsidR="00595C54" w:rsidRPr="008679EC">
        <w:rPr>
          <w:sz w:val="24"/>
          <w:szCs w:val="24"/>
        </w:rPr>
        <w:t>м достави</w:t>
      </w:r>
      <w:r w:rsidR="00816925" w:rsidRPr="008679EC">
        <w:rPr>
          <w:sz w:val="24"/>
          <w:szCs w:val="24"/>
        </w:rPr>
        <w:t>,</w:t>
      </w:r>
      <w:r w:rsidR="00076FB8" w:rsidRPr="008679EC">
        <w:rPr>
          <w:sz w:val="24"/>
          <w:szCs w:val="24"/>
        </w:rPr>
        <w:t xml:space="preserve"> а у циљу ефикаснијег и бржег спровођења изборног поступка.</w:t>
      </w:r>
      <w:proofErr w:type="gramEnd"/>
    </w:p>
    <w:p w:rsidR="00816925" w:rsidRPr="008679EC" w:rsidRDefault="00816925">
      <w:pPr>
        <w:pStyle w:val="BodyText1"/>
        <w:spacing w:after="0"/>
        <w:ind w:left="40" w:right="60"/>
        <w:jc w:val="both"/>
        <w:rPr>
          <w:sz w:val="24"/>
          <w:szCs w:val="24"/>
        </w:rPr>
      </w:pPr>
    </w:p>
    <w:p w:rsidR="002E56E2" w:rsidRPr="008679EC" w:rsidRDefault="00595C54">
      <w:pPr>
        <w:pStyle w:val="BodyText1"/>
        <w:spacing w:after="0"/>
        <w:ind w:left="40" w:right="60"/>
        <w:jc w:val="both"/>
        <w:rPr>
          <w:sz w:val="24"/>
          <w:szCs w:val="24"/>
        </w:rPr>
      </w:pPr>
      <w:proofErr w:type="gramStart"/>
      <w:r w:rsidRPr="008679EC">
        <w:rPr>
          <w:sz w:val="24"/>
          <w:szCs w:val="24"/>
        </w:rPr>
        <w:t>Потребно је да кан</w:t>
      </w:r>
      <w:r w:rsidR="00076FB8" w:rsidRPr="008679EC">
        <w:rPr>
          <w:sz w:val="24"/>
          <w:szCs w:val="24"/>
        </w:rPr>
        <w:t>дидат попуни изјаву, која представља саставни део обра</w:t>
      </w:r>
      <w:r w:rsidR="00DB3402" w:rsidRPr="008679EC">
        <w:rPr>
          <w:sz w:val="24"/>
          <w:szCs w:val="24"/>
        </w:rPr>
        <w:t>с</w:t>
      </w:r>
      <w:r w:rsidR="00076FB8" w:rsidRPr="008679EC">
        <w:rPr>
          <w:sz w:val="24"/>
          <w:szCs w:val="24"/>
        </w:rPr>
        <w:t>ца пријаве на ко</w:t>
      </w:r>
      <w:r w:rsidRPr="008679EC">
        <w:rPr>
          <w:sz w:val="24"/>
          <w:szCs w:val="24"/>
        </w:rPr>
        <w:t>нкурс за радно место</w:t>
      </w:r>
      <w:r w:rsidR="00C06920" w:rsidRPr="008679EC">
        <w:rPr>
          <w:sz w:val="24"/>
          <w:szCs w:val="24"/>
        </w:rPr>
        <w:t>,</w:t>
      </w:r>
      <w:r w:rsidRPr="008679EC">
        <w:rPr>
          <w:sz w:val="24"/>
          <w:szCs w:val="24"/>
        </w:rPr>
        <w:t xml:space="preserve"> којом се оп</w:t>
      </w:r>
      <w:r w:rsidR="00076FB8" w:rsidRPr="008679EC">
        <w:rPr>
          <w:sz w:val="24"/>
          <w:szCs w:val="24"/>
        </w:rPr>
        <w:t>редељује за једну од две могућности</w:t>
      </w:r>
      <w:r w:rsidR="00C06920" w:rsidRPr="008679EC">
        <w:rPr>
          <w:sz w:val="24"/>
          <w:szCs w:val="24"/>
        </w:rPr>
        <w:t xml:space="preserve"> -</w:t>
      </w:r>
      <w:r w:rsidR="00076FB8" w:rsidRPr="008679EC">
        <w:rPr>
          <w:sz w:val="24"/>
          <w:szCs w:val="24"/>
        </w:rPr>
        <w:t xml:space="preserve"> да орган прибави податке </w:t>
      </w:r>
      <w:r w:rsidRPr="008679EC">
        <w:rPr>
          <w:sz w:val="24"/>
          <w:szCs w:val="24"/>
        </w:rPr>
        <w:t>о којима се води службена евиден</w:t>
      </w:r>
      <w:r w:rsidR="00076FB8" w:rsidRPr="008679EC">
        <w:rPr>
          <w:sz w:val="24"/>
          <w:szCs w:val="24"/>
        </w:rPr>
        <w:t>ција или да кандидат</w:t>
      </w:r>
      <w:r w:rsidR="00C06920" w:rsidRPr="008679EC">
        <w:rPr>
          <w:sz w:val="24"/>
          <w:szCs w:val="24"/>
        </w:rPr>
        <w:t xml:space="preserve"> то</w:t>
      </w:r>
      <w:r w:rsidR="00076FB8" w:rsidRPr="008679EC">
        <w:rPr>
          <w:sz w:val="24"/>
          <w:szCs w:val="24"/>
        </w:rPr>
        <w:t xml:space="preserve"> учини с</w:t>
      </w:r>
      <w:r w:rsidR="00816925" w:rsidRPr="008679EC">
        <w:rPr>
          <w:sz w:val="24"/>
          <w:szCs w:val="24"/>
        </w:rPr>
        <w:t>â</w:t>
      </w:r>
      <w:r w:rsidR="00076FB8" w:rsidRPr="008679EC">
        <w:rPr>
          <w:sz w:val="24"/>
          <w:szCs w:val="24"/>
        </w:rPr>
        <w:t>м.</w:t>
      </w:r>
      <w:proofErr w:type="gramEnd"/>
    </w:p>
    <w:p w:rsidR="00816925" w:rsidRPr="008679EC" w:rsidRDefault="00816925">
      <w:pPr>
        <w:pStyle w:val="BodyText1"/>
        <w:spacing w:after="0"/>
        <w:ind w:left="40" w:right="60"/>
        <w:jc w:val="both"/>
        <w:rPr>
          <w:sz w:val="24"/>
          <w:szCs w:val="24"/>
        </w:rPr>
      </w:pPr>
    </w:p>
    <w:p w:rsidR="002E56E2" w:rsidRPr="008679EC" w:rsidRDefault="00076FB8" w:rsidP="008F2557">
      <w:pPr>
        <w:pStyle w:val="BodyText1"/>
        <w:spacing w:after="0"/>
        <w:ind w:left="40" w:right="60"/>
        <w:jc w:val="both"/>
        <w:rPr>
          <w:sz w:val="24"/>
          <w:szCs w:val="24"/>
        </w:rPr>
      </w:pPr>
      <w:proofErr w:type="gramStart"/>
      <w:r w:rsidRPr="008679EC">
        <w:rPr>
          <w:sz w:val="24"/>
          <w:szCs w:val="24"/>
        </w:rPr>
        <w:t xml:space="preserve">За све доказе који се прилажу </w:t>
      </w:r>
      <w:r w:rsidR="002C38A9" w:rsidRPr="008679EC">
        <w:rPr>
          <w:sz w:val="24"/>
          <w:szCs w:val="24"/>
        </w:rPr>
        <w:t>у фотокопији, фотокопија мора би</w:t>
      </w:r>
      <w:r w:rsidRPr="008679EC">
        <w:rPr>
          <w:sz w:val="24"/>
          <w:szCs w:val="24"/>
        </w:rPr>
        <w:t>ти оверена код јавног бележника (изузетно у градовима и општ</w:t>
      </w:r>
      <w:r w:rsidR="008F2557" w:rsidRPr="008679EC">
        <w:rPr>
          <w:sz w:val="24"/>
          <w:szCs w:val="24"/>
        </w:rPr>
        <w:t>инама у којима нису имен</w:t>
      </w:r>
      <w:r w:rsidRPr="008679EC">
        <w:rPr>
          <w:sz w:val="24"/>
          <w:szCs w:val="24"/>
        </w:rPr>
        <w:t>овани јавни бележници</w:t>
      </w:r>
      <w:r w:rsidR="00033AE9" w:rsidRPr="008679EC">
        <w:rPr>
          <w:sz w:val="24"/>
          <w:szCs w:val="24"/>
        </w:rPr>
        <w:t>, приложени докази могу бити оверени у осн</w:t>
      </w:r>
      <w:r w:rsidRPr="008679EC">
        <w:rPr>
          <w:sz w:val="24"/>
          <w:szCs w:val="24"/>
        </w:rPr>
        <w:t>овним судовима, судским јединицама, пријемним калцелариј</w:t>
      </w:r>
      <w:r w:rsidR="00033AE9" w:rsidRPr="008679EC">
        <w:rPr>
          <w:sz w:val="24"/>
          <w:szCs w:val="24"/>
        </w:rPr>
        <w:t>ама основних судова, односно опш</w:t>
      </w:r>
      <w:r w:rsidRPr="008679EC">
        <w:rPr>
          <w:sz w:val="24"/>
          <w:szCs w:val="24"/>
        </w:rPr>
        <w:t>тинским управама).</w:t>
      </w:r>
      <w:proofErr w:type="gramEnd"/>
      <w:r w:rsidRPr="008679EC">
        <w:rPr>
          <w:sz w:val="24"/>
          <w:szCs w:val="24"/>
        </w:rPr>
        <w:t xml:space="preserve"> </w:t>
      </w:r>
      <w:proofErr w:type="gramStart"/>
      <w:r w:rsidRPr="008679EC">
        <w:rPr>
          <w:sz w:val="24"/>
          <w:szCs w:val="24"/>
        </w:rPr>
        <w:t>Као доказ се могу приложити и ф</w:t>
      </w:r>
      <w:r w:rsidR="00033AE9" w:rsidRPr="008679EC">
        <w:rPr>
          <w:sz w:val="24"/>
          <w:szCs w:val="24"/>
        </w:rPr>
        <w:t>отокопије докумената које су ове</w:t>
      </w:r>
      <w:r w:rsidRPr="008679EC">
        <w:rPr>
          <w:sz w:val="24"/>
          <w:szCs w:val="24"/>
        </w:rPr>
        <w:t>рене пре 01.</w:t>
      </w:r>
      <w:proofErr w:type="gramEnd"/>
      <w:r w:rsidRPr="008679EC">
        <w:rPr>
          <w:sz w:val="24"/>
          <w:szCs w:val="24"/>
        </w:rPr>
        <w:t xml:space="preserve"> </w:t>
      </w:r>
      <w:proofErr w:type="gramStart"/>
      <w:r w:rsidRPr="008679EC">
        <w:rPr>
          <w:sz w:val="24"/>
          <w:szCs w:val="24"/>
        </w:rPr>
        <w:t>марта</w:t>
      </w:r>
      <w:proofErr w:type="gramEnd"/>
      <w:r w:rsidRPr="008679EC">
        <w:rPr>
          <w:sz w:val="24"/>
          <w:szCs w:val="24"/>
        </w:rPr>
        <w:t xml:space="preserve"> 2017.</w:t>
      </w:r>
      <w:r w:rsidR="00033AE9" w:rsidRPr="008679EC">
        <w:rPr>
          <w:sz w:val="24"/>
          <w:szCs w:val="24"/>
        </w:rPr>
        <w:t xml:space="preserve"> </w:t>
      </w:r>
      <w:proofErr w:type="gramStart"/>
      <w:r w:rsidR="00033AE9" w:rsidRPr="008679EC">
        <w:rPr>
          <w:sz w:val="24"/>
          <w:szCs w:val="24"/>
        </w:rPr>
        <w:t>године</w:t>
      </w:r>
      <w:proofErr w:type="gramEnd"/>
      <w:r w:rsidR="00033AE9" w:rsidRPr="008679EC">
        <w:rPr>
          <w:sz w:val="24"/>
          <w:szCs w:val="24"/>
        </w:rPr>
        <w:t xml:space="preserve"> у основним судовима, односно општин</w:t>
      </w:r>
      <w:r w:rsidRPr="008679EC">
        <w:rPr>
          <w:sz w:val="24"/>
          <w:szCs w:val="24"/>
        </w:rPr>
        <w:t xml:space="preserve">ским управама.Фотокопије докумената </w:t>
      </w:r>
      <w:r w:rsidR="00033AE9" w:rsidRPr="008679EC">
        <w:rPr>
          <w:sz w:val="24"/>
          <w:szCs w:val="24"/>
        </w:rPr>
        <w:t>које нису оверене од надлежног орган</w:t>
      </w:r>
      <w:r w:rsidRPr="008679EC">
        <w:rPr>
          <w:sz w:val="24"/>
          <w:szCs w:val="24"/>
        </w:rPr>
        <w:t>а неће се разматрати.</w:t>
      </w:r>
    </w:p>
    <w:p w:rsidR="008F2557" w:rsidRPr="008679EC" w:rsidRDefault="008F2557">
      <w:pPr>
        <w:pStyle w:val="BodyText1"/>
        <w:spacing w:after="0"/>
        <w:ind w:left="40" w:right="40"/>
        <w:jc w:val="both"/>
        <w:rPr>
          <w:sz w:val="24"/>
          <w:szCs w:val="24"/>
        </w:rPr>
      </w:pPr>
    </w:p>
    <w:p w:rsidR="002E56E2" w:rsidRPr="008679EC" w:rsidRDefault="00033AE9">
      <w:pPr>
        <w:pStyle w:val="BodyText1"/>
        <w:spacing w:after="0"/>
        <w:ind w:left="40" w:right="40"/>
        <w:jc w:val="both"/>
        <w:rPr>
          <w:sz w:val="24"/>
          <w:szCs w:val="24"/>
        </w:rPr>
      </w:pPr>
      <w:proofErr w:type="gramStart"/>
      <w:r w:rsidRPr="008679EC">
        <w:rPr>
          <w:sz w:val="24"/>
          <w:szCs w:val="24"/>
        </w:rPr>
        <w:t>Сви докази п</w:t>
      </w:r>
      <w:r w:rsidR="00076FB8" w:rsidRPr="008679EC">
        <w:rPr>
          <w:sz w:val="24"/>
          <w:szCs w:val="24"/>
        </w:rPr>
        <w:t xml:space="preserve">рилажу се на српском језику, </w:t>
      </w:r>
      <w:r w:rsidR="008F2557" w:rsidRPr="008679EC">
        <w:rPr>
          <w:sz w:val="24"/>
          <w:szCs w:val="24"/>
        </w:rPr>
        <w:t>а</w:t>
      </w:r>
      <w:r w:rsidR="00076FB8" w:rsidRPr="008679EC">
        <w:rPr>
          <w:sz w:val="24"/>
          <w:szCs w:val="24"/>
        </w:rPr>
        <w:t xml:space="preserve"> уколико су </w:t>
      </w:r>
      <w:r w:rsidRPr="008679EC">
        <w:rPr>
          <w:sz w:val="24"/>
          <w:szCs w:val="24"/>
        </w:rPr>
        <w:t>н</w:t>
      </w:r>
      <w:r w:rsidR="00076FB8" w:rsidRPr="008679EC">
        <w:rPr>
          <w:sz w:val="24"/>
          <w:szCs w:val="24"/>
        </w:rPr>
        <w:t>а страном језику мора</w:t>
      </w:r>
      <w:r w:rsidR="00323546" w:rsidRPr="008679EC">
        <w:rPr>
          <w:sz w:val="24"/>
          <w:szCs w:val="24"/>
        </w:rPr>
        <w:t>ју бити преведени на српски језик</w:t>
      </w:r>
      <w:r w:rsidR="00076FB8" w:rsidRPr="008679EC">
        <w:rPr>
          <w:sz w:val="24"/>
          <w:szCs w:val="24"/>
        </w:rPr>
        <w:t xml:space="preserve"> и оверени од стране овлашћеног судско</w:t>
      </w:r>
      <w:r w:rsidRPr="008679EC">
        <w:rPr>
          <w:sz w:val="24"/>
          <w:szCs w:val="24"/>
        </w:rPr>
        <w:t>г т</w:t>
      </w:r>
      <w:r w:rsidR="00076FB8" w:rsidRPr="008679EC">
        <w:rPr>
          <w:sz w:val="24"/>
          <w:szCs w:val="24"/>
        </w:rPr>
        <w:t>умача.</w:t>
      </w:r>
      <w:proofErr w:type="gramEnd"/>
    </w:p>
    <w:p w:rsidR="008F2557" w:rsidRPr="008679EC" w:rsidRDefault="008F2557" w:rsidP="008F2557">
      <w:pPr>
        <w:pStyle w:val="BodyText1"/>
        <w:spacing w:after="0" w:line="259" w:lineRule="exact"/>
        <w:ind w:left="43" w:right="43"/>
        <w:jc w:val="both"/>
        <w:rPr>
          <w:sz w:val="24"/>
          <w:szCs w:val="24"/>
        </w:rPr>
      </w:pPr>
    </w:p>
    <w:p w:rsidR="002E56E2" w:rsidRPr="008679EC" w:rsidRDefault="00076FB8">
      <w:pPr>
        <w:pStyle w:val="BodyText1"/>
        <w:spacing w:after="229" w:line="259" w:lineRule="exact"/>
        <w:ind w:left="40" w:right="40"/>
        <w:jc w:val="both"/>
        <w:rPr>
          <w:sz w:val="24"/>
          <w:szCs w:val="24"/>
        </w:rPr>
      </w:pPr>
      <w:proofErr w:type="gramStart"/>
      <w:r w:rsidRPr="008679EC">
        <w:rPr>
          <w:sz w:val="24"/>
          <w:szCs w:val="24"/>
        </w:rPr>
        <w:t>Диплома којом се потврђује стручна спрема, а која је стечена у иност</w:t>
      </w:r>
      <w:r w:rsidR="00033AE9" w:rsidRPr="008679EC">
        <w:rPr>
          <w:sz w:val="24"/>
          <w:szCs w:val="24"/>
        </w:rPr>
        <w:t>ранству мора бити нострификован</w:t>
      </w:r>
      <w:r w:rsidRPr="008679EC">
        <w:rPr>
          <w:sz w:val="24"/>
          <w:szCs w:val="24"/>
        </w:rPr>
        <w:t>а.</w:t>
      </w:r>
      <w:proofErr w:type="gramEnd"/>
    </w:p>
    <w:p w:rsidR="002E56E2" w:rsidRPr="008679EC" w:rsidRDefault="00033AE9">
      <w:pPr>
        <w:pStyle w:val="BodyText1"/>
        <w:numPr>
          <w:ilvl w:val="0"/>
          <w:numId w:val="2"/>
        </w:numPr>
        <w:tabs>
          <w:tab w:val="left" w:pos="602"/>
        </w:tabs>
        <w:spacing w:after="0"/>
        <w:ind w:left="40" w:right="40"/>
        <w:jc w:val="both"/>
        <w:rPr>
          <w:sz w:val="24"/>
          <w:szCs w:val="24"/>
        </w:rPr>
      </w:pPr>
      <w:r w:rsidRPr="008679EC">
        <w:rPr>
          <w:b/>
          <w:sz w:val="24"/>
          <w:szCs w:val="24"/>
        </w:rPr>
        <w:t>Рок за подноше</w:t>
      </w:r>
      <w:r w:rsidR="00076FB8" w:rsidRPr="008679EC">
        <w:rPr>
          <w:b/>
          <w:sz w:val="24"/>
          <w:szCs w:val="24"/>
        </w:rPr>
        <w:t>њ</w:t>
      </w:r>
      <w:r w:rsidR="00930D69" w:rsidRPr="008679EC">
        <w:rPr>
          <w:b/>
          <w:sz w:val="24"/>
          <w:szCs w:val="24"/>
        </w:rPr>
        <w:t>е</w:t>
      </w:r>
      <w:r w:rsidR="00323546" w:rsidRPr="008679EC">
        <w:rPr>
          <w:b/>
          <w:sz w:val="24"/>
          <w:szCs w:val="24"/>
        </w:rPr>
        <w:t xml:space="preserve"> </w:t>
      </w:r>
      <w:r w:rsidR="00076FB8" w:rsidRPr="008679EC">
        <w:rPr>
          <w:rStyle w:val="Bodytext7pt"/>
          <w:b/>
          <w:sz w:val="24"/>
          <w:szCs w:val="24"/>
        </w:rPr>
        <w:t>осталих</w:t>
      </w:r>
      <w:r w:rsidR="00323546" w:rsidRPr="008679EC">
        <w:rPr>
          <w:rStyle w:val="Bodytext7pt"/>
          <w:b/>
          <w:sz w:val="24"/>
          <w:szCs w:val="24"/>
        </w:rPr>
        <w:t xml:space="preserve"> </w:t>
      </w:r>
      <w:r w:rsidRPr="008679EC">
        <w:rPr>
          <w:b/>
          <w:sz w:val="24"/>
          <w:szCs w:val="24"/>
        </w:rPr>
        <w:t>д</w:t>
      </w:r>
      <w:r w:rsidR="00076FB8" w:rsidRPr="008679EC">
        <w:rPr>
          <w:b/>
          <w:sz w:val="24"/>
          <w:szCs w:val="24"/>
        </w:rPr>
        <w:t>оказа:</w:t>
      </w:r>
      <w:r w:rsidRPr="008679EC">
        <w:rPr>
          <w:sz w:val="24"/>
          <w:szCs w:val="24"/>
        </w:rPr>
        <w:t xml:space="preserve"> кандидати који су успешно прошли</w:t>
      </w:r>
      <w:r w:rsidR="00076FB8" w:rsidRPr="008679EC">
        <w:rPr>
          <w:sz w:val="24"/>
          <w:szCs w:val="24"/>
        </w:rPr>
        <w:t xml:space="preserve"> претходне фазе изборног поступка, пре интервјуа са </w:t>
      </w:r>
      <w:r w:rsidR="00930D69" w:rsidRPr="008679EC">
        <w:rPr>
          <w:sz w:val="24"/>
          <w:szCs w:val="24"/>
        </w:rPr>
        <w:t>к</w:t>
      </w:r>
      <w:r w:rsidR="00076FB8" w:rsidRPr="008679EC">
        <w:rPr>
          <w:sz w:val="24"/>
          <w:szCs w:val="24"/>
        </w:rPr>
        <w:t>онкурсном комисијом</w:t>
      </w:r>
      <w:r w:rsidR="008F2557" w:rsidRPr="008679EC">
        <w:rPr>
          <w:sz w:val="24"/>
          <w:szCs w:val="24"/>
        </w:rPr>
        <w:t>,</w:t>
      </w:r>
      <w:r w:rsidR="00930D69" w:rsidRPr="008679EC">
        <w:rPr>
          <w:sz w:val="24"/>
          <w:szCs w:val="24"/>
        </w:rPr>
        <w:t xml:space="preserve"> поз</w:t>
      </w:r>
      <w:r w:rsidR="00076FB8" w:rsidRPr="008679EC">
        <w:rPr>
          <w:sz w:val="24"/>
          <w:szCs w:val="24"/>
        </w:rPr>
        <w:t>ва</w:t>
      </w:r>
      <w:r w:rsidR="00930D69" w:rsidRPr="008679EC">
        <w:rPr>
          <w:sz w:val="24"/>
          <w:szCs w:val="24"/>
        </w:rPr>
        <w:t>ће</w:t>
      </w:r>
      <w:r w:rsidRPr="008679EC">
        <w:rPr>
          <w:sz w:val="24"/>
          <w:szCs w:val="24"/>
        </w:rPr>
        <w:t xml:space="preserve"> се да у року од 5 (пет) радни</w:t>
      </w:r>
      <w:r w:rsidR="00076FB8" w:rsidRPr="008679EC">
        <w:rPr>
          <w:sz w:val="24"/>
          <w:szCs w:val="24"/>
        </w:rPr>
        <w:t>х дана од дана пријема обавештења доставе наведене доказе кој</w:t>
      </w:r>
      <w:r w:rsidR="00930D69" w:rsidRPr="008679EC">
        <w:rPr>
          <w:sz w:val="24"/>
          <w:szCs w:val="24"/>
        </w:rPr>
        <w:t>е</w:t>
      </w:r>
      <w:r w:rsidR="00076FB8" w:rsidRPr="008679EC">
        <w:rPr>
          <w:sz w:val="24"/>
          <w:szCs w:val="24"/>
        </w:rPr>
        <w:t xml:space="preserve"> прилажу у конкурсном поступку.</w:t>
      </w:r>
    </w:p>
    <w:p w:rsidR="008F2557" w:rsidRPr="008679EC" w:rsidRDefault="008F2557" w:rsidP="008F2557">
      <w:pPr>
        <w:pStyle w:val="BodyText1"/>
        <w:tabs>
          <w:tab w:val="left" w:pos="602"/>
        </w:tabs>
        <w:spacing w:after="0"/>
        <w:ind w:left="40" w:right="40"/>
        <w:jc w:val="both"/>
        <w:rPr>
          <w:sz w:val="24"/>
          <w:szCs w:val="24"/>
        </w:rPr>
      </w:pPr>
    </w:p>
    <w:p w:rsidR="002E56E2" w:rsidRPr="008679EC" w:rsidRDefault="00076FB8">
      <w:pPr>
        <w:pStyle w:val="BodyText1"/>
        <w:spacing w:after="0"/>
        <w:ind w:left="40" w:right="40"/>
        <w:jc w:val="both"/>
        <w:rPr>
          <w:sz w:val="24"/>
          <w:szCs w:val="24"/>
        </w:rPr>
      </w:pPr>
      <w:proofErr w:type="gramStart"/>
      <w:r w:rsidRPr="008679EC">
        <w:rPr>
          <w:sz w:val="24"/>
          <w:szCs w:val="24"/>
        </w:rPr>
        <w:t>Кандидати који не доставе доказе који се прилажу у конкурсном поступку, односно ко</w:t>
      </w:r>
      <w:r w:rsidR="00033AE9" w:rsidRPr="008679EC">
        <w:rPr>
          <w:sz w:val="24"/>
          <w:szCs w:val="24"/>
        </w:rPr>
        <w:t>ји на основу достављених или при</w:t>
      </w:r>
      <w:r w:rsidRPr="008679EC">
        <w:rPr>
          <w:sz w:val="24"/>
          <w:szCs w:val="24"/>
        </w:rPr>
        <w:t>бављених доказа не испуњавају услове за запослење, писмено се обавештавају да су искључени из даљег изборног поступка.</w:t>
      </w:r>
      <w:proofErr w:type="gramEnd"/>
    </w:p>
    <w:p w:rsidR="008F2557" w:rsidRPr="008679EC" w:rsidRDefault="008F2557">
      <w:pPr>
        <w:pStyle w:val="BodyText1"/>
        <w:spacing w:after="0"/>
        <w:ind w:left="40" w:right="40"/>
        <w:jc w:val="both"/>
        <w:rPr>
          <w:sz w:val="24"/>
          <w:szCs w:val="24"/>
        </w:rPr>
      </w:pPr>
    </w:p>
    <w:p w:rsidR="002E56E2" w:rsidRPr="008679EC" w:rsidRDefault="00076FB8">
      <w:pPr>
        <w:pStyle w:val="BodyText1"/>
        <w:spacing w:after="240"/>
        <w:ind w:left="40" w:right="40"/>
        <w:jc w:val="both"/>
        <w:rPr>
          <w:sz w:val="24"/>
          <w:szCs w:val="24"/>
        </w:rPr>
      </w:pPr>
      <w:r w:rsidRPr="008679EC">
        <w:rPr>
          <w:sz w:val="24"/>
          <w:szCs w:val="24"/>
        </w:rPr>
        <w:t>Докази се достављају на адресу</w:t>
      </w:r>
      <w:r w:rsidR="008F2557" w:rsidRPr="008679EC">
        <w:rPr>
          <w:sz w:val="24"/>
          <w:szCs w:val="24"/>
        </w:rPr>
        <w:t>:</w:t>
      </w:r>
      <w:r w:rsidR="00323546" w:rsidRPr="008679EC">
        <w:rPr>
          <w:sz w:val="24"/>
          <w:szCs w:val="24"/>
        </w:rPr>
        <w:t xml:space="preserve"> Основни суд</w:t>
      </w:r>
      <w:r w:rsidR="00033AE9" w:rsidRPr="008679EC">
        <w:rPr>
          <w:sz w:val="24"/>
          <w:szCs w:val="24"/>
        </w:rPr>
        <w:t xml:space="preserve"> у </w:t>
      </w:r>
      <w:r w:rsidR="008F2557" w:rsidRPr="008679EC">
        <w:rPr>
          <w:sz w:val="24"/>
          <w:szCs w:val="24"/>
        </w:rPr>
        <w:t>Врању</w:t>
      </w:r>
      <w:r w:rsidR="00033AE9" w:rsidRPr="008679EC">
        <w:rPr>
          <w:sz w:val="24"/>
          <w:szCs w:val="24"/>
        </w:rPr>
        <w:t xml:space="preserve">, ул. </w:t>
      </w:r>
      <w:proofErr w:type="gramStart"/>
      <w:r w:rsidR="00323546" w:rsidRPr="008679EC">
        <w:rPr>
          <w:sz w:val="24"/>
          <w:szCs w:val="24"/>
        </w:rPr>
        <w:t>краља</w:t>
      </w:r>
      <w:proofErr w:type="gramEnd"/>
      <w:r w:rsidR="00323546" w:rsidRPr="008679EC">
        <w:rPr>
          <w:sz w:val="24"/>
          <w:szCs w:val="24"/>
        </w:rPr>
        <w:t xml:space="preserve"> Милана бр.2, </w:t>
      </w:r>
      <w:r w:rsidRPr="008679EC">
        <w:rPr>
          <w:sz w:val="24"/>
          <w:szCs w:val="24"/>
        </w:rPr>
        <w:t>са назнаком „Јавни конкурс за попуну извршилачк</w:t>
      </w:r>
      <w:r w:rsidR="008F2557" w:rsidRPr="008679EC">
        <w:rPr>
          <w:sz w:val="24"/>
          <w:szCs w:val="24"/>
        </w:rPr>
        <w:t>их</w:t>
      </w:r>
      <w:r w:rsidRPr="008679EC">
        <w:rPr>
          <w:sz w:val="24"/>
          <w:szCs w:val="24"/>
        </w:rPr>
        <w:t xml:space="preserve"> радн</w:t>
      </w:r>
      <w:r w:rsidR="008F2557" w:rsidRPr="008679EC">
        <w:rPr>
          <w:sz w:val="24"/>
          <w:szCs w:val="24"/>
        </w:rPr>
        <w:t>их</w:t>
      </w:r>
      <w:r w:rsidR="00323546" w:rsidRPr="008679EC">
        <w:rPr>
          <w:sz w:val="24"/>
          <w:szCs w:val="24"/>
        </w:rPr>
        <w:t xml:space="preserve"> места</w:t>
      </w:r>
      <w:r w:rsidR="004C2389">
        <w:rPr>
          <w:sz w:val="24"/>
          <w:szCs w:val="24"/>
        </w:rPr>
        <w:t xml:space="preserve"> уписничар</w:t>
      </w:r>
      <w:r w:rsidR="00033AE9" w:rsidRPr="008679EC">
        <w:rPr>
          <w:sz w:val="24"/>
          <w:szCs w:val="24"/>
        </w:rPr>
        <w:t>“</w:t>
      </w:r>
      <w:r w:rsidRPr="008679EC">
        <w:rPr>
          <w:sz w:val="24"/>
          <w:szCs w:val="24"/>
        </w:rPr>
        <w:t>.</w:t>
      </w:r>
    </w:p>
    <w:p w:rsidR="002E56E2" w:rsidRPr="008679EC" w:rsidRDefault="00076FB8" w:rsidP="008F2557">
      <w:pPr>
        <w:pStyle w:val="BodyText1"/>
        <w:numPr>
          <w:ilvl w:val="0"/>
          <w:numId w:val="2"/>
        </w:numPr>
        <w:tabs>
          <w:tab w:val="left" w:pos="371"/>
        </w:tabs>
        <w:spacing w:after="0"/>
        <w:ind w:left="40" w:right="40"/>
        <w:jc w:val="both"/>
        <w:rPr>
          <w:sz w:val="24"/>
          <w:szCs w:val="24"/>
        </w:rPr>
      </w:pPr>
      <w:r w:rsidRPr="008679EC">
        <w:rPr>
          <w:b/>
          <w:sz w:val="24"/>
          <w:szCs w:val="24"/>
        </w:rPr>
        <w:t>Датум и место прове</w:t>
      </w:r>
      <w:r w:rsidR="00033AE9" w:rsidRPr="008679EC">
        <w:rPr>
          <w:b/>
          <w:sz w:val="24"/>
          <w:szCs w:val="24"/>
        </w:rPr>
        <w:t>ре компетенција учесни</w:t>
      </w:r>
      <w:r w:rsidRPr="008679EC">
        <w:rPr>
          <w:b/>
          <w:sz w:val="24"/>
          <w:szCs w:val="24"/>
        </w:rPr>
        <w:t xml:space="preserve">ка конкурса у изборном </w:t>
      </w:r>
      <w:r w:rsidR="00033AE9" w:rsidRPr="008679EC">
        <w:rPr>
          <w:b/>
          <w:sz w:val="24"/>
          <w:szCs w:val="24"/>
        </w:rPr>
        <w:t>по</w:t>
      </w:r>
      <w:r w:rsidR="00033AE9" w:rsidRPr="008679EC">
        <w:rPr>
          <w:rStyle w:val="Bodytext95ptSpacing1pt"/>
          <w:b/>
          <w:sz w:val="24"/>
          <w:szCs w:val="24"/>
        </w:rPr>
        <w:t>ступку</w:t>
      </w:r>
      <w:proofErr w:type="gramStart"/>
      <w:r w:rsidRPr="008679EC">
        <w:rPr>
          <w:rStyle w:val="Bodytext95ptSpacing1pt"/>
          <w:b/>
          <w:sz w:val="24"/>
          <w:szCs w:val="24"/>
        </w:rPr>
        <w:t>:</w:t>
      </w:r>
      <w:r w:rsidRPr="008679EC">
        <w:rPr>
          <w:sz w:val="24"/>
          <w:szCs w:val="24"/>
        </w:rPr>
        <w:t>са</w:t>
      </w:r>
      <w:proofErr w:type="gramEnd"/>
      <w:r w:rsidRPr="008679EC">
        <w:rPr>
          <w:sz w:val="24"/>
          <w:szCs w:val="24"/>
        </w:rPr>
        <w:t xml:space="preserve"> учесн</w:t>
      </w:r>
      <w:r w:rsidR="00033AE9" w:rsidRPr="008679EC">
        <w:rPr>
          <w:sz w:val="24"/>
          <w:szCs w:val="24"/>
        </w:rPr>
        <w:t>и</w:t>
      </w:r>
      <w:r w:rsidRPr="008679EC">
        <w:rPr>
          <w:sz w:val="24"/>
          <w:szCs w:val="24"/>
        </w:rPr>
        <w:t>цима конкурса чије су пр</w:t>
      </w:r>
      <w:r w:rsidR="00033AE9" w:rsidRPr="008679EC">
        <w:rPr>
          <w:sz w:val="24"/>
          <w:szCs w:val="24"/>
        </w:rPr>
        <w:t>и</w:t>
      </w:r>
      <w:r w:rsidRPr="008679EC">
        <w:rPr>
          <w:sz w:val="24"/>
          <w:szCs w:val="24"/>
        </w:rPr>
        <w:t>јаве бла</w:t>
      </w:r>
      <w:r w:rsidR="00033AE9" w:rsidRPr="008679EC">
        <w:rPr>
          <w:sz w:val="24"/>
          <w:szCs w:val="24"/>
        </w:rPr>
        <w:t>го</w:t>
      </w:r>
      <w:r w:rsidRPr="008679EC">
        <w:rPr>
          <w:sz w:val="24"/>
          <w:szCs w:val="24"/>
        </w:rPr>
        <w:t>времене, допуштене, разумљиве, потпуне и к</w:t>
      </w:r>
      <w:r w:rsidR="008F2557" w:rsidRPr="008679EC">
        <w:rPr>
          <w:sz w:val="24"/>
          <w:szCs w:val="24"/>
        </w:rPr>
        <w:t xml:space="preserve">оји </w:t>
      </w:r>
      <w:r w:rsidR="008F2557" w:rsidRPr="008679EC">
        <w:rPr>
          <w:sz w:val="24"/>
          <w:szCs w:val="24"/>
        </w:rPr>
        <w:lastRenderedPageBreak/>
        <w:t>испуњавају услове предвиђене</w:t>
      </w:r>
      <w:r w:rsidRPr="008679EC">
        <w:rPr>
          <w:sz w:val="24"/>
          <w:szCs w:val="24"/>
        </w:rPr>
        <w:t xml:space="preserve"> огласом о јав</w:t>
      </w:r>
      <w:r w:rsidR="00033AE9" w:rsidRPr="008679EC">
        <w:rPr>
          <w:sz w:val="24"/>
          <w:szCs w:val="24"/>
        </w:rPr>
        <w:t>н</w:t>
      </w:r>
      <w:r w:rsidRPr="008679EC">
        <w:rPr>
          <w:sz w:val="24"/>
          <w:szCs w:val="24"/>
        </w:rPr>
        <w:t>ом ко</w:t>
      </w:r>
      <w:r w:rsidR="00033AE9" w:rsidRPr="008679EC">
        <w:rPr>
          <w:sz w:val="24"/>
          <w:szCs w:val="24"/>
        </w:rPr>
        <w:t>н</w:t>
      </w:r>
      <w:r w:rsidRPr="008679EC">
        <w:rPr>
          <w:sz w:val="24"/>
          <w:szCs w:val="24"/>
        </w:rPr>
        <w:t>курсу, на основу података наведен</w:t>
      </w:r>
      <w:r w:rsidR="00033AE9" w:rsidRPr="008679EC">
        <w:rPr>
          <w:sz w:val="24"/>
          <w:szCs w:val="24"/>
        </w:rPr>
        <w:t>и</w:t>
      </w:r>
      <w:r w:rsidRPr="008679EC">
        <w:rPr>
          <w:sz w:val="24"/>
          <w:szCs w:val="24"/>
        </w:rPr>
        <w:t>х у обрасцу пријаве на конкурс,</w:t>
      </w:r>
      <w:r w:rsidR="008F2557" w:rsidRPr="008679EC">
        <w:rPr>
          <w:sz w:val="24"/>
          <w:szCs w:val="24"/>
        </w:rPr>
        <w:t xml:space="preserve"> спровешће</w:t>
      </w:r>
      <w:r w:rsidR="00323546" w:rsidRPr="008679EC">
        <w:rPr>
          <w:sz w:val="24"/>
          <w:szCs w:val="24"/>
        </w:rPr>
        <w:t xml:space="preserve"> </w:t>
      </w:r>
      <w:r w:rsidR="008F2557" w:rsidRPr="008679EC">
        <w:rPr>
          <w:sz w:val="24"/>
          <w:szCs w:val="24"/>
        </w:rPr>
        <w:t xml:space="preserve">се </w:t>
      </w:r>
      <w:r w:rsidRPr="008679EC">
        <w:rPr>
          <w:sz w:val="24"/>
          <w:szCs w:val="24"/>
        </w:rPr>
        <w:t>изборни поступак</w:t>
      </w:r>
      <w:r w:rsidR="008F2557" w:rsidRPr="008679EC">
        <w:rPr>
          <w:sz w:val="24"/>
          <w:szCs w:val="24"/>
        </w:rPr>
        <w:t xml:space="preserve"> након истека рока од осам дана за подношење пријава</w:t>
      </w:r>
      <w:r w:rsidR="002C38A9" w:rsidRPr="008679EC">
        <w:rPr>
          <w:sz w:val="24"/>
          <w:szCs w:val="24"/>
        </w:rPr>
        <w:t>, о чему ће кандидати бити обаве</w:t>
      </w:r>
      <w:r w:rsidRPr="008679EC">
        <w:rPr>
          <w:sz w:val="24"/>
          <w:szCs w:val="24"/>
        </w:rPr>
        <w:t xml:space="preserve">штени </w:t>
      </w:r>
      <w:r w:rsidR="00033AE9" w:rsidRPr="008679EC">
        <w:rPr>
          <w:sz w:val="24"/>
          <w:szCs w:val="24"/>
        </w:rPr>
        <w:t>на бројеве телефон</w:t>
      </w:r>
      <w:r w:rsidRPr="008679EC">
        <w:rPr>
          <w:sz w:val="24"/>
          <w:szCs w:val="24"/>
        </w:rPr>
        <w:t>а или еле</w:t>
      </w:r>
      <w:r w:rsidR="00033AE9" w:rsidRPr="008679EC">
        <w:rPr>
          <w:sz w:val="24"/>
          <w:szCs w:val="24"/>
        </w:rPr>
        <w:t>к</w:t>
      </w:r>
      <w:r w:rsidRPr="008679EC">
        <w:rPr>
          <w:sz w:val="24"/>
          <w:szCs w:val="24"/>
        </w:rPr>
        <w:t>тронске адресе које су навели у својим пр</w:t>
      </w:r>
      <w:r w:rsidR="00033AE9" w:rsidRPr="008679EC">
        <w:rPr>
          <w:sz w:val="24"/>
          <w:szCs w:val="24"/>
        </w:rPr>
        <w:t>и</w:t>
      </w:r>
      <w:r w:rsidRPr="008679EC">
        <w:rPr>
          <w:sz w:val="24"/>
          <w:szCs w:val="24"/>
        </w:rPr>
        <w:t>јавама.</w:t>
      </w:r>
    </w:p>
    <w:p w:rsidR="008F2557" w:rsidRPr="008679EC" w:rsidRDefault="008F2557" w:rsidP="008F2557">
      <w:pPr>
        <w:pStyle w:val="BodyText1"/>
        <w:tabs>
          <w:tab w:val="left" w:pos="371"/>
        </w:tabs>
        <w:spacing w:after="0"/>
        <w:ind w:left="40" w:right="40"/>
        <w:jc w:val="both"/>
        <w:rPr>
          <w:sz w:val="24"/>
          <w:szCs w:val="24"/>
        </w:rPr>
      </w:pPr>
    </w:p>
    <w:p w:rsidR="002E56E2" w:rsidRPr="008679EC" w:rsidRDefault="00076FB8">
      <w:pPr>
        <w:pStyle w:val="BodyText1"/>
        <w:spacing w:after="0"/>
        <w:ind w:left="40" w:right="40"/>
        <w:jc w:val="both"/>
        <w:rPr>
          <w:sz w:val="24"/>
          <w:szCs w:val="24"/>
        </w:rPr>
      </w:pPr>
      <w:proofErr w:type="gramStart"/>
      <w:r w:rsidRPr="008679EC">
        <w:rPr>
          <w:sz w:val="24"/>
          <w:szCs w:val="24"/>
        </w:rPr>
        <w:t>Провере општих функционалних компетенција, посебних функционалних компетенција,</w:t>
      </w:r>
      <w:r w:rsidR="008F2557" w:rsidRPr="008679EC">
        <w:rPr>
          <w:sz w:val="24"/>
          <w:szCs w:val="24"/>
        </w:rPr>
        <w:t xml:space="preserve"> понашајних компетенција</w:t>
      </w:r>
      <w:r w:rsidRPr="008679EC">
        <w:rPr>
          <w:sz w:val="24"/>
          <w:szCs w:val="24"/>
        </w:rPr>
        <w:t xml:space="preserve"> и интервју са </w:t>
      </w:r>
      <w:r w:rsidR="008F2557" w:rsidRPr="008679EC">
        <w:rPr>
          <w:sz w:val="24"/>
          <w:szCs w:val="24"/>
        </w:rPr>
        <w:t>к</w:t>
      </w:r>
      <w:r w:rsidRPr="008679EC">
        <w:rPr>
          <w:sz w:val="24"/>
          <w:szCs w:val="24"/>
        </w:rPr>
        <w:t>о</w:t>
      </w:r>
      <w:r w:rsidR="002C38A9" w:rsidRPr="008679EC">
        <w:rPr>
          <w:sz w:val="24"/>
          <w:szCs w:val="24"/>
        </w:rPr>
        <w:t>нкурсном комисијом ће се обавити</w:t>
      </w:r>
      <w:r w:rsidRPr="008679EC">
        <w:rPr>
          <w:sz w:val="24"/>
          <w:szCs w:val="24"/>
        </w:rPr>
        <w:t xml:space="preserve"> у </w:t>
      </w:r>
      <w:r w:rsidR="00904055" w:rsidRPr="008679EC">
        <w:rPr>
          <w:sz w:val="24"/>
          <w:szCs w:val="24"/>
        </w:rPr>
        <w:t xml:space="preserve">просторијама </w:t>
      </w:r>
      <w:r w:rsidR="00323546" w:rsidRPr="008679EC">
        <w:rPr>
          <w:sz w:val="24"/>
          <w:szCs w:val="24"/>
        </w:rPr>
        <w:t>Основног суда у Врању, ул.</w:t>
      </w:r>
      <w:proofErr w:type="gramEnd"/>
      <w:r w:rsidR="00323546" w:rsidRPr="008679EC">
        <w:rPr>
          <w:sz w:val="24"/>
          <w:szCs w:val="24"/>
        </w:rPr>
        <w:t xml:space="preserve"> </w:t>
      </w:r>
      <w:proofErr w:type="gramStart"/>
      <w:r w:rsidR="00323546" w:rsidRPr="008679EC">
        <w:rPr>
          <w:sz w:val="24"/>
          <w:szCs w:val="24"/>
        </w:rPr>
        <w:t>краља</w:t>
      </w:r>
      <w:proofErr w:type="gramEnd"/>
      <w:r w:rsidR="00323546" w:rsidRPr="008679EC">
        <w:rPr>
          <w:sz w:val="24"/>
          <w:szCs w:val="24"/>
        </w:rPr>
        <w:t xml:space="preserve"> Милана бр.2.</w:t>
      </w:r>
    </w:p>
    <w:p w:rsidR="008F2557" w:rsidRPr="008679EC" w:rsidRDefault="008F2557">
      <w:pPr>
        <w:pStyle w:val="BodyText1"/>
        <w:spacing w:after="0"/>
        <w:ind w:left="40" w:right="40"/>
        <w:jc w:val="both"/>
        <w:rPr>
          <w:sz w:val="24"/>
          <w:szCs w:val="24"/>
        </w:rPr>
      </w:pPr>
    </w:p>
    <w:p w:rsidR="002E56E2" w:rsidRPr="008679EC" w:rsidRDefault="00033AE9">
      <w:pPr>
        <w:pStyle w:val="BodyText1"/>
        <w:spacing w:after="240"/>
        <w:ind w:left="40" w:right="40"/>
        <w:jc w:val="both"/>
        <w:rPr>
          <w:sz w:val="24"/>
          <w:szCs w:val="24"/>
        </w:rPr>
      </w:pPr>
      <w:proofErr w:type="gramStart"/>
      <w:r w:rsidRPr="008679EC">
        <w:rPr>
          <w:sz w:val="24"/>
          <w:szCs w:val="24"/>
        </w:rPr>
        <w:t>Учесници конкурса који су успешно прошли једн</w:t>
      </w:r>
      <w:r w:rsidR="00076FB8" w:rsidRPr="008679EC">
        <w:rPr>
          <w:sz w:val="24"/>
          <w:szCs w:val="24"/>
        </w:rPr>
        <w:t>у фазу изборног поступка обавештавају се о дату</w:t>
      </w:r>
      <w:r w:rsidR="008F2557" w:rsidRPr="008679EC">
        <w:rPr>
          <w:sz w:val="24"/>
          <w:szCs w:val="24"/>
        </w:rPr>
        <w:t>му, месту и времену спровође</w:t>
      </w:r>
      <w:r w:rsidRPr="008679EC">
        <w:rPr>
          <w:sz w:val="24"/>
          <w:szCs w:val="24"/>
        </w:rPr>
        <w:t>ња наредне фазе изборног поступка н</w:t>
      </w:r>
      <w:r w:rsidR="00076FB8" w:rsidRPr="008679EC">
        <w:rPr>
          <w:sz w:val="24"/>
          <w:szCs w:val="24"/>
        </w:rPr>
        <w:t>а контакт</w:t>
      </w:r>
      <w:r w:rsidRPr="008679EC">
        <w:rPr>
          <w:sz w:val="24"/>
          <w:szCs w:val="24"/>
        </w:rPr>
        <w:t>е (бројеве телефона или електронске адресе</w:t>
      </w:r>
      <w:r w:rsidR="008F2557" w:rsidRPr="008679EC">
        <w:rPr>
          <w:sz w:val="24"/>
          <w:szCs w:val="24"/>
        </w:rPr>
        <w:t>)</w:t>
      </w:r>
      <w:r w:rsidR="00323546" w:rsidRPr="008679EC">
        <w:rPr>
          <w:sz w:val="24"/>
          <w:szCs w:val="24"/>
        </w:rPr>
        <w:t xml:space="preserve"> </w:t>
      </w:r>
      <w:r w:rsidR="00A5127C" w:rsidRPr="008679EC">
        <w:rPr>
          <w:sz w:val="24"/>
          <w:szCs w:val="24"/>
        </w:rPr>
        <w:t>из</w:t>
      </w:r>
      <w:r w:rsidR="00076FB8" w:rsidRPr="008679EC">
        <w:rPr>
          <w:sz w:val="24"/>
          <w:szCs w:val="24"/>
        </w:rPr>
        <w:t xml:space="preserve"> прија</w:t>
      </w:r>
      <w:r w:rsidR="00A5127C" w:rsidRPr="008679EC">
        <w:rPr>
          <w:sz w:val="24"/>
          <w:szCs w:val="24"/>
        </w:rPr>
        <w:t>ва</w:t>
      </w:r>
      <w:r w:rsidR="00076FB8" w:rsidRPr="008679EC">
        <w:rPr>
          <w:sz w:val="24"/>
          <w:szCs w:val="24"/>
        </w:rPr>
        <w:t>.</w:t>
      </w:r>
      <w:proofErr w:type="gramEnd"/>
    </w:p>
    <w:p w:rsidR="002E56E2" w:rsidRPr="008679EC" w:rsidRDefault="004B21F8">
      <w:pPr>
        <w:pStyle w:val="BodyText1"/>
        <w:numPr>
          <w:ilvl w:val="0"/>
          <w:numId w:val="2"/>
        </w:numPr>
        <w:tabs>
          <w:tab w:val="left" w:pos="371"/>
        </w:tabs>
        <w:spacing w:after="152" w:line="210" w:lineRule="exact"/>
        <w:ind w:left="40"/>
        <w:jc w:val="both"/>
        <w:rPr>
          <w:sz w:val="24"/>
          <w:szCs w:val="24"/>
        </w:rPr>
      </w:pPr>
      <w:r w:rsidRPr="008679EC">
        <w:rPr>
          <w:b/>
          <w:sz w:val="24"/>
          <w:szCs w:val="24"/>
        </w:rPr>
        <w:t>Трајање</w:t>
      </w:r>
      <w:r w:rsidR="00076FB8" w:rsidRPr="008679EC">
        <w:rPr>
          <w:b/>
          <w:sz w:val="24"/>
          <w:szCs w:val="24"/>
        </w:rPr>
        <w:t xml:space="preserve"> радног односа:</w:t>
      </w:r>
      <w:r w:rsidR="00076FB8" w:rsidRPr="008679EC">
        <w:rPr>
          <w:sz w:val="24"/>
          <w:szCs w:val="24"/>
        </w:rPr>
        <w:t xml:space="preserve"> радни однос се заснива на неодређено време.</w:t>
      </w:r>
    </w:p>
    <w:p w:rsidR="00B52EB8" w:rsidRPr="008679EC" w:rsidRDefault="00033AE9" w:rsidP="00B52EB8">
      <w:pPr>
        <w:pStyle w:val="BodyText1"/>
        <w:numPr>
          <w:ilvl w:val="0"/>
          <w:numId w:val="2"/>
        </w:numPr>
        <w:tabs>
          <w:tab w:val="left" w:pos="587"/>
        </w:tabs>
        <w:spacing w:after="291"/>
        <w:ind w:left="40" w:right="40"/>
        <w:jc w:val="both"/>
        <w:rPr>
          <w:sz w:val="24"/>
          <w:szCs w:val="24"/>
        </w:rPr>
      </w:pPr>
      <w:r w:rsidRPr="008679EC">
        <w:rPr>
          <w:b/>
          <w:sz w:val="24"/>
          <w:szCs w:val="24"/>
        </w:rPr>
        <w:t>Ли</w:t>
      </w:r>
      <w:r w:rsidR="004B21F8" w:rsidRPr="008679EC">
        <w:rPr>
          <w:b/>
          <w:sz w:val="24"/>
          <w:szCs w:val="24"/>
        </w:rPr>
        <w:t>ц</w:t>
      </w:r>
      <w:r w:rsidR="000723E5" w:rsidRPr="008679EC">
        <w:rPr>
          <w:b/>
          <w:sz w:val="24"/>
          <w:szCs w:val="24"/>
        </w:rPr>
        <w:t>е</w:t>
      </w:r>
      <w:r w:rsidR="004B21F8" w:rsidRPr="008679EC">
        <w:rPr>
          <w:b/>
          <w:sz w:val="24"/>
          <w:szCs w:val="24"/>
        </w:rPr>
        <w:t xml:space="preserve"> задужен</w:t>
      </w:r>
      <w:r w:rsidR="000723E5" w:rsidRPr="008679EC">
        <w:rPr>
          <w:b/>
          <w:sz w:val="24"/>
          <w:szCs w:val="24"/>
        </w:rPr>
        <w:t>о</w:t>
      </w:r>
      <w:r w:rsidR="004B21F8" w:rsidRPr="008679EC">
        <w:rPr>
          <w:b/>
          <w:sz w:val="24"/>
          <w:szCs w:val="24"/>
        </w:rPr>
        <w:t xml:space="preserve"> за давање обавеште</w:t>
      </w:r>
      <w:r w:rsidR="00491DF4" w:rsidRPr="008679EC">
        <w:rPr>
          <w:b/>
          <w:sz w:val="24"/>
          <w:szCs w:val="24"/>
        </w:rPr>
        <w:t>њ</w:t>
      </w:r>
      <w:r w:rsidR="00076FB8" w:rsidRPr="008679EC">
        <w:rPr>
          <w:b/>
          <w:sz w:val="24"/>
          <w:szCs w:val="24"/>
        </w:rPr>
        <w:t>а о конкурсу</w:t>
      </w:r>
      <w:r w:rsidR="00076FB8" w:rsidRPr="008679EC">
        <w:rPr>
          <w:sz w:val="24"/>
          <w:szCs w:val="24"/>
        </w:rPr>
        <w:t>,</w:t>
      </w:r>
      <w:r w:rsidR="000723E5" w:rsidRPr="008679EC">
        <w:rPr>
          <w:sz w:val="24"/>
          <w:szCs w:val="24"/>
        </w:rPr>
        <w:t xml:space="preserve"> радним данима </w:t>
      </w:r>
      <w:r w:rsidR="00076FB8" w:rsidRPr="008679EC">
        <w:rPr>
          <w:sz w:val="24"/>
          <w:szCs w:val="24"/>
        </w:rPr>
        <w:t>од</w:t>
      </w:r>
      <w:r w:rsidR="00957C99" w:rsidRPr="008679EC">
        <w:rPr>
          <w:sz w:val="24"/>
          <w:szCs w:val="24"/>
        </w:rPr>
        <w:t xml:space="preserve"> 10</w:t>
      </w:r>
      <w:r w:rsidR="00BC6FD8" w:rsidRPr="008679EC">
        <w:rPr>
          <w:sz w:val="24"/>
          <w:szCs w:val="24"/>
        </w:rPr>
        <w:t>,</w:t>
      </w:r>
      <w:r w:rsidR="000723E5" w:rsidRPr="008679EC">
        <w:rPr>
          <w:sz w:val="24"/>
          <w:szCs w:val="24"/>
        </w:rPr>
        <w:t>00</w:t>
      </w:r>
      <w:r w:rsidR="00323546" w:rsidRPr="008679EC">
        <w:rPr>
          <w:sz w:val="24"/>
          <w:szCs w:val="24"/>
        </w:rPr>
        <w:t xml:space="preserve"> </w:t>
      </w:r>
      <w:r w:rsidR="000723E5" w:rsidRPr="008679EC">
        <w:rPr>
          <w:sz w:val="24"/>
          <w:szCs w:val="24"/>
        </w:rPr>
        <w:t xml:space="preserve">до </w:t>
      </w:r>
      <w:r w:rsidRPr="008679EC">
        <w:rPr>
          <w:sz w:val="24"/>
          <w:szCs w:val="24"/>
        </w:rPr>
        <w:t>13</w:t>
      </w:r>
      <w:r w:rsidR="00BC6FD8" w:rsidRPr="008679EC">
        <w:rPr>
          <w:sz w:val="24"/>
          <w:szCs w:val="24"/>
        </w:rPr>
        <w:t>,</w:t>
      </w:r>
      <w:r w:rsidR="000723E5" w:rsidRPr="008679EC">
        <w:rPr>
          <w:sz w:val="24"/>
          <w:szCs w:val="24"/>
        </w:rPr>
        <w:t>00</w:t>
      </w:r>
      <w:r w:rsidRPr="008679EC">
        <w:rPr>
          <w:sz w:val="24"/>
          <w:szCs w:val="24"/>
        </w:rPr>
        <w:t xml:space="preserve"> часова:</w:t>
      </w:r>
      <w:r w:rsidR="00C5785C" w:rsidRPr="008679EC">
        <w:rPr>
          <w:sz w:val="24"/>
          <w:szCs w:val="24"/>
        </w:rPr>
        <w:t xml:space="preserve"> </w:t>
      </w:r>
      <w:r w:rsidR="00323546" w:rsidRPr="008679EC">
        <w:rPr>
          <w:sz w:val="24"/>
          <w:szCs w:val="24"/>
        </w:rPr>
        <w:t>Ивана Јањић, 017-432-990, локал 207</w:t>
      </w:r>
    </w:p>
    <w:p w:rsidR="002E56E2" w:rsidRPr="008679EC" w:rsidRDefault="00416E49" w:rsidP="00B52EB8">
      <w:pPr>
        <w:pStyle w:val="BodyText1"/>
        <w:numPr>
          <w:ilvl w:val="0"/>
          <w:numId w:val="2"/>
        </w:numPr>
        <w:tabs>
          <w:tab w:val="left" w:pos="587"/>
        </w:tabs>
        <w:spacing w:after="291"/>
        <w:ind w:left="40" w:right="40"/>
        <w:jc w:val="both"/>
        <w:rPr>
          <w:sz w:val="24"/>
          <w:szCs w:val="24"/>
        </w:rPr>
      </w:pPr>
      <w:r w:rsidRPr="008679EC">
        <w:rPr>
          <w:b/>
          <w:sz w:val="24"/>
          <w:szCs w:val="24"/>
        </w:rPr>
        <w:t>Адреса на коју се подноси поп</w:t>
      </w:r>
      <w:r w:rsidR="004B21F8" w:rsidRPr="008679EC">
        <w:rPr>
          <w:b/>
          <w:sz w:val="24"/>
          <w:szCs w:val="24"/>
        </w:rPr>
        <w:t>уње</w:t>
      </w:r>
      <w:r w:rsidRPr="008679EC">
        <w:rPr>
          <w:b/>
          <w:sz w:val="24"/>
          <w:szCs w:val="24"/>
        </w:rPr>
        <w:t>н образац</w:t>
      </w:r>
      <w:r w:rsidR="00323546" w:rsidRPr="008679EC">
        <w:rPr>
          <w:b/>
          <w:sz w:val="24"/>
          <w:szCs w:val="24"/>
        </w:rPr>
        <w:t xml:space="preserve"> </w:t>
      </w:r>
      <w:r w:rsidRPr="008679EC">
        <w:rPr>
          <w:b/>
          <w:sz w:val="24"/>
          <w:szCs w:val="24"/>
        </w:rPr>
        <w:t>пријаве</w:t>
      </w:r>
      <w:r w:rsidR="00076FB8" w:rsidRPr="008679EC">
        <w:rPr>
          <w:b/>
          <w:sz w:val="24"/>
          <w:szCs w:val="24"/>
        </w:rPr>
        <w:t xml:space="preserve"> на конкурс:</w:t>
      </w:r>
    </w:p>
    <w:p w:rsidR="00323546" w:rsidRPr="008679EC" w:rsidRDefault="00416E49">
      <w:pPr>
        <w:pStyle w:val="BodyText1"/>
        <w:spacing w:after="602" w:line="288" w:lineRule="exact"/>
        <w:ind w:left="40" w:right="40"/>
        <w:jc w:val="both"/>
        <w:rPr>
          <w:sz w:val="24"/>
          <w:szCs w:val="24"/>
        </w:rPr>
      </w:pPr>
      <w:r w:rsidRPr="008679EC">
        <w:rPr>
          <w:sz w:val="24"/>
          <w:szCs w:val="24"/>
        </w:rPr>
        <w:t>При</w:t>
      </w:r>
      <w:r w:rsidR="00076FB8" w:rsidRPr="008679EC">
        <w:rPr>
          <w:sz w:val="24"/>
          <w:szCs w:val="24"/>
        </w:rPr>
        <w:t>јава на конкурс шаље се на адресу</w:t>
      </w:r>
      <w:r w:rsidR="008F2557" w:rsidRPr="008679EC">
        <w:rPr>
          <w:sz w:val="24"/>
          <w:szCs w:val="24"/>
        </w:rPr>
        <w:t>:</w:t>
      </w:r>
      <w:r w:rsidR="00323546" w:rsidRPr="008679EC">
        <w:rPr>
          <w:sz w:val="24"/>
          <w:szCs w:val="24"/>
        </w:rPr>
        <w:t xml:space="preserve">Основни суд у Врању, ул.краља Милана бр.2, </w:t>
      </w:r>
      <w:r w:rsidR="00076FB8" w:rsidRPr="008679EC">
        <w:rPr>
          <w:sz w:val="24"/>
          <w:szCs w:val="24"/>
        </w:rPr>
        <w:t>са назнаком</w:t>
      </w:r>
      <w:r w:rsidR="00BC6FD8" w:rsidRPr="008679EC">
        <w:rPr>
          <w:sz w:val="24"/>
          <w:szCs w:val="24"/>
        </w:rPr>
        <w:t xml:space="preserve"> </w:t>
      </w:r>
      <w:r w:rsidRPr="008679EC">
        <w:rPr>
          <w:sz w:val="24"/>
          <w:szCs w:val="24"/>
        </w:rPr>
        <w:t>„Јавн</w:t>
      </w:r>
      <w:r w:rsidR="00076FB8" w:rsidRPr="008679EC">
        <w:rPr>
          <w:sz w:val="24"/>
          <w:szCs w:val="24"/>
        </w:rPr>
        <w:t>и конкурс за попуну извршилачк</w:t>
      </w:r>
      <w:r w:rsidR="008F2557" w:rsidRPr="008679EC">
        <w:rPr>
          <w:sz w:val="24"/>
          <w:szCs w:val="24"/>
        </w:rPr>
        <w:t>их</w:t>
      </w:r>
      <w:r w:rsidR="00076FB8" w:rsidRPr="008679EC">
        <w:rPr>
          <w:sz w:val="24"/>
          <w:szCs w:val="24"/>
        </w:rPr>
        <w:t xml:space="preserve"> радн</w:t>
      </w:r>
      <w:r w:rsidR="008F2557" w:rsidRPr="008679EC">
        <w:rPr>
          <w:sz w:val="24"/>
          <w:szCs w:val="24"/>
        </w:rPr>
        <w:t>их</w:t>
      </w:r>
      <w:r w:rsidR="00323546" w:rsidRPr="008679EC">
        <w:rPr>
          <w:sz w:val="24"/>
          <w:szCs w:val="24"/>
        </w:rPr>
        <w:t xml:space="preserve"> места</w:t>
      </w:r>
      <w:r w:rsidR="004C2389">
        <w:rPr>
          <w:sz w:val="24"/>
          <w:szCs w:val="24"/>
        </w:rPr>
        <w:t xml:space="preserve"> уписничар</w:t>
      </w:r>
      <w:r w:rsidRPr="008679EC">
        <w:rPr>
          <w:sz w:val="24"/>
          <w:szCs w:val="24"/>
        </w:rPr>
        <w:t>“</w:t>
      </w:r>
      <w:r w:rsidR="00DC0FDF" w:rsidRPr="008679EC">
        <w:rPr>
          <w:sz w:val="24"/>
          <w:szCs w:val="24"/>
        </w:rPr>
        <w:t>,</w:t>
      </w:r>
      <w:r w:rsidR="00323546" w:rsidRPr="008679EC">
        <w:rPr>
          <w:sz w:val="24"/>
          <w:szCs w:val="24"/>
        </w:rPr>
        <w:t xml:space="preserve"> или се </w:t>
      </w:r>
      <w:r w:rsidR="00076FB8" w:rsidRPr="008679EC">
        <w:rPr>
          <w:sz w:val="24"/>
          <w:szCs w:val="24"/>
        </w:rPr>
        <w:t xml:space="preserve"> непосредно </w:t>
      </w:r>
      <w:r w:rsidRPr="008679EC">
        <w:rPr>
          <w:sz w:val="24"/>
          <w:szCs w:val="24"/>
        </w:rPr>
        <w:t>предаје у седи</w:t>
      </w:r>
      <w:r w:rsidR="00076FB8" w:rsidRPr="008679EC">
        <w:rPr>
          <w:sz w:val="24"/>
          <w:szCs w:val="24"/>
        </w:rPr>
        <w:t xml:space="preserve">шту </w:t>
      </w:r>
      <w:r w:rsidR="00323546" w:rsidRPr="008679EC">
        <w:rPr>
          <w:sz w:val="24"/>
          <w:szCs w:val="24"/>
        </w:rPr>
        <w:t>Основног</w:t>
      </w:r>
      <w:r w:rsidR="00BC6FD8" w:rsidRPr="008679EC">
        <w:rPr>
          <w:sz w:val="24"/>
          <w:szCs w:val="24"/>
        </w:rPr>
        <w:t xml:space="preserve"> суда у Врању, ул.краља Милана б</w:t>
      </w:r>
      <w:r w:rsidR="00323546" w:rsidRPr="008679EC">
        <w:rPr>
          <w:sz w:val="24"/>
          <w:szCs w:val="24"/>
        </w:rPr>
        <w:t xml:space="preserve">р.2, пријемна канцеларија </w:t>
      </w:r>
    </w:p>
    <w:p w:rsidR="002E56E2" w:rsidRPr="008679EC" w:rsidRDefault="00076FB8">
      <w:pPr>
        <w:pStyle w:val="BodyText1"/>
        <w:spacing w:after="452" w:line="210" w:lineRule="exact"/>
        <w:ind w:left="20"/>
        <w:jc w:val="both"/>
        <w:rPr>
          <w:b/>
          <w:sz w:val="24"/>
          <w:szCs w:val="24"/>
        </w:rPr>
      </w:pPr>
      <w:r w:rsidRPr="008679EC">
        <w:rPr>
          <w:b/>
          <w:sz w:val="24"/>
          <w:szCs w:val="24"/>
        </w:rPr>
        <w:t>НАПОМЕНЕ</w:t>
      </w:r>
    </w:p>
    <w:p w:rsidR="002E56E2" w:rsidRPr="008679EC" w:rsidRDefault="00416E49">
      <w:pPr>
        <w:pStyle w:val="BodyText1"/>
        <w:spacing w:after="0"/>
        <w:ind w:left="20" w:right="80"/>
        <w:jc w:val="both"/>
        <w:rPr>
          <w:sz w:val="24"/>
          <w:szCs w:val="24"/>
        </w:rPr>
      </w:pPr>
      <w:proofErr w:type="gramStart"/>
      <w:r w:rsidRPr="008679EC">
        <w:rPr>
          <w:sz w:val="24"/>
          <w:szCs w:val="24"/>
        </w:rPr>
        <w:t>-</w:t>
      </w:r>
      <w:r w:rsidR="00076FB8" w:rsidRPr="008679EC">
        <w:rPr>
          <w:sz w:val="24"/>
          <w:szCs w:val="24"/>
        </w:rPr>
        <w:t>Овај конкурс се обја</w:t>
      </w:r>
      <w:r w:rsidR="00957C99" w:rsidRPr="008679EC">
        <w:rPr>
          <w:sz w:val="24"/>
          <w:szCs w:val="24"/>
        </w:rPr>
        <w:t>вљује на интернет презентацији</w:t>
      </w:r>
      <w:r w:rsidR="00323546" w:rsidRPr="008679EC">
        <w:rPr>
          <w:sz w:val="24"/>
          <w:szCs w:val="24"/>
        </w:rPr>
        <w:t xml:space="preserve"> </w:t>
      </w:r>
      <w:hyperlink r:id="rId9" w:history="1">
        <w:r w:rsidR="00323546" w:rsidRPr="008679EC">
          <w:rPr>
            <w:rStyle w:val="Hyperlink"/>
            <w:sz w:val="24"/>
            <w:szCs w:val="24"/>
          </w:rPr>
          <w:t>https://vr.os.sud.rs/</w:t>
        </w:r>
      </w:hyperlink>
      <w:r w:rsidR="00323546" w:rsidRPr="008679EC">
        <w:rPr>
          <w:sz w:val="24"/>
          <w:szCs w:val="24"/>
        </w:rPr>
        <w:t xml:space="preserve"> </w:t>
      </w:r>
      <w:r w:rsidR="00957C99" w:rsidRPr="008679EC">
        <w:rPr>
          <w:sz w:val="24"/>
          <w:szCs w:val="24"/>
        </w:rPr>
        <w:t>и</w:t>
      </w:r>
      <w:r w:rsidR="00076FB8" w:rsidRPr="008679EC">
        <w:rPr>
          <w:sz w:val="24"/>
          <w:szCs w:val="24"/>
        </w:rPr>
        <w:t xml:space="preserve"> огласној табли </w:t>
      </w:r>
      <w:r w:rsidR="00323546" w:rsidRPr="008679EC">
        <w:rPr>
          <w:sz w:val="24"/>
          <w:szCs w:val="24"/>
        </w:rPr>
        <w:t xml:space="preserve">Основног суда </w:t>
      </w:r>
      <w:r w:rsidRPr="008679EC">
        <w:rPr>
          <w:sz w:val="24"/>
          <w:szCs w:val="24"/>
        </w:rPr>
        <w:t xml:space="preserve">у </w:t>
      </w:r>
      <w:r w:rsidR="008F2557" w:rsidRPr="008679EC">
        <w:rPr>
          <w:sz w:val="24"/>
          <w:szCs w:val="24"/>
        </w:rPr>
        <w:t>Врању</w:t>
      </w:r>
      <w:r w:rsidR="00957C99" w:rsidRPr="008679EC">
        <w:rPr>
          <w:sz w:val="24"/>
          <w:szCs w:val="24"/>
        </w:rPr>
        <w:t>, на порталу е-управе, на и</w:t>
      </w:r>
      <w:r w:rsidR="002F448E">
        <w:rPr>
          <w:sz w:val="24"/>
          <w:szCs w:val="24"/>
        </w:rPr>
        <w:t>нтернет презентацији</w:t>
      </w:r>
      <w:r w:rsidR="00957C99" w:rsidRPr="008679EC">
        <w:rPr>
          <w:sz w:val="24"/>
          <w:szCs w:val="24"/>
        </w:rPr>
        <w:t xml:space="preserve"> и периодичном издањ</w:t>
      </w:r>
      <w:r w:rsidR="00076FB8" w:rsidRPr="008679EC">
        <w:rPr>
          <w:sz w:val="24"/>
          <w:szCs w:val="24"/>
        </w:rPr>
        <w:t>у огласа Националне службе за запошљавање.</w:t>
      </w:r>
      <w:proofErr w:type="gramEnd"/>
    </w:p>
    <w:p w:rsidR="002E56E2" w:rsidRPr="008679EC" w:rsidRDefault="00416E49">
      <w:pPr>
        <w:pStyle w:val="BodyText1"/>
        <w:spacing w:after="0"/>
        <w:ind w:left="20" w:right="80"/>
        <w:jc w:val="both"/>
        <w:rPr>
          <w:sz w:val="24"/>
          <w:szCs w:val="24"/>
        </w:rPr>
      </w:pPr>
      <w:proofErr w:type="gramStart"/>
      <w:r w:rsidRPr="008679EC">
        <w:rPr>
          <w:sz w:val="24"/>
          <w:szCs w:val="24"/>
        </w:rPr>
        <w:t>-</w:t>
      </w:r>
      <w:r w:rsidR="00076FB8" w:rsidRPr="008679EC">
        <w:rPr>
          <w:sz w:val="24"/>
          <w:szCs w:val="24"/>
        </w:rPr>
        <w:t>Неблаговремене, недопушт</w:t>
      </w:r>
      <w:r w:rsidR="00957C99" w:rsidRPr="008679EC">
        <w:rPr>
          <w:sz w:val="24"/>
          <w:szCs w:val="24"/>
        </w:rPr>
        <w:t>ене, неразумљиве или непотпун</w:t>
      </w:r>
      <w:r w:rsidR="00076FB8" w:rsidRPr="008679EC">
        <w:rPr>
          <w:sz w:val="24"/>
          <w:szCs w:val="24"/>
        </w:rPr>
        <w:t>е пријаве биће одбачене закључком конкурсне комисије.</w:t>
      </w:r>
      <w:proofErr w:type="gramEnd"/>
    </w:p>
    <w:p w:rsidR="002E56E2" w:rsidRPr="008679EC" w:rsidRDefault="00416E49">
      <w:pPr>
        <w:pStyle w:val="BodyText1"/>
        <w:spacing w:after="0"/>
        <w:ind w:left="20" w:right="80"/>
        <w:jc w:val="both"/>
        <w:rPr>
          <w:sz w:val="24"/>
          <w:szCs w:val="24"/>
        </w:rPr>
      </w:pPr>
      <w:proofErr w:type="gramStart"/>
      <w:r w:rsidRPr="008679EC">
        <w:rPr>
          <w:sz w:val="24"/>
          <w:szCs w:val="24"/>
        </w:rPr>
        <w:t>-</w:t>
      </w:r>
      <w:r w:rsidR="00957C99" w:rsidRPr="008679EC">
        <w:rPr>
          <w:sz w:val="24"/>
          <w:szCs w:val="24"/>
        </w:rPr>
        <w:t>Кандидати који су освојили један бод у провери одређене компетен</w:t>
      </w:r>
      <w:r w:rsidR="00076FB8" w:rsidRPr="008679EC">
        <w:rPr>
          <w:sz w:val="24"/>
          <w:szCs w:val="24"/>
        </w:rPr>
        <w:t>ције искључују се из даљег изборног поступка.</w:t>
      </w:r>
      <w:proofErr w:type="gramEnd"/>
    </w:p>
    <w:p w:rsidR="00491DF4" w:rsidRPr="008679EC" w:rsidRDefault="00957C99" w:rsidP="00491DF4">
      <w:pPr>
        <w:ind w:right="-180"/>
        <w:jc w:val="both"/>
        <w:rPr>
          <w:rFonts w:ascii="Times New Roman" w:hAnsi="Times New Roman" w:cs="Times New Roman"/>
        </w:rPr>
      </w:pPr>
      <w:proofErr w:type="gramStart"/>
      <w:r w:rsidRPr="008679EC">
        <w:rPr>
          <w:rFonts w:ascii="Times New Roman" w:hAnsi="Times New Roman" w:cs="Times New Roman"/>
        </w:rPr>
        <w:t>-Кандидати који</w:t>
      </w:r>
      <w:r w:rsidR="00076FB8" w:rsidRPr="008679EC">
        <w:rPr>
          <w:rFonts w:ascii="Times New Roman" w:hAnsi="Times New Roman" w:cs="Times New Roman"/>
        </w:rPr>
        <w:t xml:space="preserve"> први пут заснивају радни однос у државном орг</w:t>
      </w:r>
      <w:r w:rsidRPr="008679EC">
        <w:rPr>
          <w:rFonts w:ascii="Times New Roman" w:hAnsi="Times New Roman" w:cs="Times New Roman"/>
        </w:rPr>
        <w:t>ану под</w:t>
      </w:r>
      <w:r w:rsidR="00076FB8" w:rsidRPr="008679EC">
        <w:rPr>
          <w:rFonts w:ascii="Times New Roman" w:hAnsi="Times New Roman" w:cs="Times New Roman"/>
        </w:rPr>
        <w:t>лежу пробном</w:t>
      </w:r>
      <w:r w:rsidRPr="008679EC">
        <w:rPr>
          <w:rFonts w:ascii="Times New Roman" w:hAnsi="Times New Roman" w:cs="Times New Roman"/>
        </w:rPr>
        <w:t xml:space="preserve"> раду од 6 месец</w:t>
      </w:r>
      <w:r w:rsidR="00076FB8" w:rsidRPr="008679EC">
        <w:rPr>
          <w:rFonts w:ascii="Times New Roman" w:hAnsi="Times New Roman" w:cs="Times New Roman"/>
        </w:rPr>
        <w:t>и.</w:t>
      </w:r>
      <w:proofErr w:type="gramEnd"/>
    </w:p>
    <w:p w:rsidR="00491DF4" w:rsidRPr="008679EC" w:rsidRDefault="00491DF4" w:rsidP="00491DF4">
      <w:pPr>
        <w:ind w:right="-180"/>
        <w:jc w:val="both"/>
        <w:rPr>
          <w:rFonts w:ascii="Times New Roman" w:hAnsi="Times New Roman" w:cs="Times New Roman"/>
        </w:rPr>
      </w:pPr>
      <w:proofErr w:type="gramStart"/>
      <w:r w:rsidRPr="008679EC">
        <w:rPr>
          <w:rFonts w:ascii="Times New Roman" w:hAnsi="Times New Roman" w:cs="Times New Roman"/>
        </w:rPr>
        <w:t>-</w:t>
      </w:r>
      <w:r w:rsidR="00D117E2" w:rsidRPr="008679EC">
        <w:rPr>
          <w:rFonts w:ascii="Times New Roman" w:hAnsi="Times New Roman" w:cs="Times New Roman"/>
        </w:rPr>
        <w:t>П</w:t>
      </w:r>
      <w:r w:rsidRPr="008679EC">
        <w:rPr>
          <w:rFonts w:ascii="Times New Roman" w:hAnsi="Times New Roman" w:cs="Times New Roman"/>
        </w:rPr>
        <w:t>оложен државни стручни испит</w:t>
      </w:r>
      <w:r w:rsidR="00D117E2" w:rsidRPr="008679EC">
        <w:rPr>
          <w:rFonts w:ascii="Times New Roman" w:hAnsi="Times New Roman" w:cs="Times New Roman"/>
        </w:rPr>
        <w:t xml:space="preserve"> није услов, нити</w:t>
      </w:r>
      <w:r w:rsidRPr="008679EC">
        <w:rPr>
          <w:rFonts w:ascii="Times New Roman" w:hAnsi="Times New Roman" w:cs="Times New Roman"/>
        </w:rPr>
        <w:t xml:space="preserve"> предност</w:t>
      </w:r>
      <w:r w:rsidR="00D117E2" w:rsidRPr="008679EC">
        <w:rPr>
          <w:rFonts w:ascii="Times New Roman" w:hAnsi="Times New Roman" w:cs="Times New Roman"/>
        </w:rPr>
        <w:t xml:space="preserve"> за заснивање радног односа</w:t>
      </w:r>
      <w:r w:rsidRPr="008679EC">
        <w:rPr>
          <w:rFonts w:ascii="Times New Roman" w:hAnsi="Times New Roman" w:cs="Times New Roman"/>
        </w:rPr>
        <w:t>.</w:t>
      </w:r>
      <w:proofErr w:type="gramEnd"/>
      <w:r w:rsidRPr="008679EC">
        <w:rPr>
          <w:rFonts w:ascii="Times New Roman" w:hAnsi="Times New Roman" w:cs="Times New Roman"/>
        </w:rPr>
        <w:t xml:space="preserve"> </w:t>
      </w:r>
    </w:p>
    <w:p w:rsidR="00491DF4" w:rsidRPr="008679EC" w:rsidRDefault="00491DF4" w:rsidP="00491DF4">
      <w:pPr>
        <w:ind w:right="-180"/>
        <w:jc w:val="both"/>
        <w:rPr>
          <w:rFonts w:ascii="Times New Roman" w:hAnsi="Times New Roman" w:cs="Times New Roman"/>
        </w:rPr>
      </w:pPr>
      <w:proofErr w:type="gramStart"/>
      <w:r w:rsidRPr="008679EC">
        <w:rPr>
          <w:rFonts w:ascii="Times New Roman" w:hAnsi="Times New Roman" w:cs="Times New Roman"/>
        </w:rPr>
        <w:t>-Свака фаза изборног поступка у селекцији кандидата биће елиминациона.</w:t>
      </w:r>
      <w:proofErr w:type="gramEnd"/>
    </w:p>
    <w:p w:rsidR="00491DF4" w:rsidRPr="008679EC" w:rsidRDefault="00491DF4" w:rsidP="00491DF4">
      <w:pPr>
        <w:jc w:val="both"/>
        <w:rPr>
          <w:rFonts w:ascii="Times New Roman" w:hAnsi="Times New Roman" w:cs="Times New Roman"/>
          <w:shd w:val="clear" w:color="auto" w:fill="FFFFFF"/>
        </w:rPr>
      </w:pPr>
      <w:r w:rsidRPr="008679EC">
        <w:rPr>
          <w:rFonts w:ascii="Times New Roman" w:hAnsi="Times New Roman" w:cs="Times New Roman"/>
          <w:shd w:val="clear" w:color="auto" w:fill="FFFFFF"/>
        </w:rPr>
        <w:t>-Информације о материјалима за припрему кандидата за проверу општ</w:t>
      </w:r>
      <w:r w:rsidR="00D117E2" w:rsidRPr="008679EC">
        <w:rPr>
          <w:rFonts w:ascii="Times New Roman" w:hAnsi="Times New Roman" w:cs="Times New Roman"/>
          <w:shd w:val="clear" w:color="auto" w:fill="FFFFFF"/>
        </w:rPr>
        <w:t>е</w:t>
      </w:r>
      <w:r w:rsidRPr="008679EC">
        <w:rPr>
          <w:rFonts w:ascii="Times New Roman" w:hAnsi="Times New Roman" w:cs="Times New Roman"/>
          <w:shd w:val="clear" w:color="auto" w:fill="FFFFFF"/>
        </w:rPr>
        <w:t xml:space="preserve"> функционалн</w:t>
      </w:r>
      <w:r w:rsidR="00D117E2" w:rsidRPr="008679EC">
        <w:rPr>
          <w:rFonts w:ascii="Times New Roman" w:hAnsi="Times New Roman" w:cs="Times New Roman"/>
          <w:shd w:val="clear" w:color="auto" w:fill="FFFFFF"/>
        </w:rPr>
        <w:t>е</w:t>
      </w:r>
      <w:r w:rsidRPr="008679EC">
        <w:rPr>
          <w:rFonts w:ascii="Times New Roman" w:hAnsi="Times New Roman" w:cs="Times New Roman"/>
          <w:shd w:val="clear" w:color="auto" w:fill="FFFFFF"/>
        </w:rPr>
        <w:t xml:space="preserve"> компетенциј</w:t>
      </w:r>
      <w:r w:rsidR="00D117E2" w:rsidRPr="008679EC">
        <w:rPr>
          <w:rFonts w:ascii="Times New Roman" w:hAnsi="Times New Roman" w:cs="Times New Roman"/>
          <w:shd w:val="clear" w:color="auto" w:fill="FFFFFF"/>
        </w:rPr>
        <w:t>е „Организација и рад државних органа Републике Србије</w:t>
      </w:r>
      <w:proofErr w:type="gramStart"/>
      <w:r w:rsidR="00D117E2" w:rsidRPr="008679EC">
        <w:rPr>
          <w:rFonts w:ascii="Times New Roman" w:hAnsi="Times New Roman" w:cs="Times New Roman"/>
          <w:shd w:val="clear" w:color="auto" w:fill="FFFFFF"/>
        </w:rPr>
        <w:t>“ биће</w:t>
      </w:r>
      <w:proofErr w:type="gramEnd"/>
      <w:r w:rsidR="00D117E2" w:rsidRPr="008679EC">
        <w:rPr>
          <w:rFonts w:ascii="Times New Roman" w:hAnsi="Times New Roman" w:cs="Times New Roman"/>
          <w:shd w:val="clear" w:color="auto" w:fill="FFFFFF"/>
        </w:rPr>
        <w:t xml:space="preserve"> објављени</w:t>
      </w:r>
      <w:r w:rsidRPr="008679EC">
        <w:rPr>
          <w:rFonts w:ascii="Times New Roman" w:hAnsi="Times New Roman" w:cs="Times New Roman"/>
          <w:shd w:val="clear" w:color="auto" w:fill="FFFFFF"/>
        </w:rPr>
        <w:t xml:space="preserve"> на </w:t>
      </w:r>
      <w:r w:rsidR="00D117E2" w:rsidRPr="008679EC">
        <w:rPr>
          <w:rFonts w:ascii="Times New Roman" w:hAnsi="Times New Roman" w:cs="Times New Roman"/>
          <w:shd w:val="clear" w:color="auto" w:fill="FFFFFF"/>
        </w:rPr>
        <w:t>интернет презентацији</w:t>
      </w:r>
      <w:r w:rsidR="00323546" w:rsidRPr="008679EC">
        <w:rPr>
          <w:rFonts w:ascii="Times New Roman" w:hAnsi="Times New Roman" w:cs="Times New Roman"/>
          <w:shd w:val="clear" w:color="auto" w:fill="FFFFFF"/>
        </w:rPr>
        <w:t xml:space="preserve"> Основног суда </w:t>
      </w:r>
      <w:r w:rsidRPr="008679EC">
        <w:rPr>
          <w:rFonts w:ascii="Times New Roman" w:hAnsi="Times New Roman" w:cs="Times New Roman"/>
          <w:shd w:val="clear" w:color="auto" w:fill="FFFFFF"/>
        </w:rPr>
        <w:t xml:space="preserve">у </w:t>
      </w:r>
      <w:r w:rsidR="00D117E2" w:rsidRPr="008679EC">
        <w:rPr>
          <w:rFonts w:ascii="Times New Roman" w:hAnsi="Times New Roman" w:cs="Times New Roman"/>
          <w:shd w:val="clear" w:color="auto" w:fill="FFFFFF"/>
        </w:rPr>
        <w:t>Врању</w:t>
      </w:r>
      <w:r w:rsidR="00323546" w:rsidRPr="008679EC">
        <w:rPr>
          <w:rFonts w:ascii="Times New Roman" w:hAnsi="Times New Roman" w:cs="Times New Roman"/>
          <w:shd w:val="clear" w:color="auto" w:fill="FFFFFF"/>
        </w:rPr>
        <w:t xml:space="preserve"> </w:t>
      </w:r>
      <w:hyperlink r:id="rId10" w:history="1">
        <w:r w:rsidR="00323546" w:rsidRPr="008679EC">
          <w:rPr>
            <w:rStyle w:val="Hyperlink"/>
            <w:rFonts w:ascii="Times New Roman" w:hAnsi="Times New Roman" w:cs="Times New Roman"/>
          </w:rPr>
          <w:t>https://vr.os.sud.rs/</w:t>
        </w:r>
      </w:hyperlink>
    </w:p>
    <w:p w:rsidR="002E56E2" w:rsidRPr="008679EC" w:rsidRDefault="00491DF4" w:rsidP="00491DF4">
      <w:pPr>
        <w:jc w:val="both"/>
        <w:rPr>
          <w:rFonts w:ascii="Times New Roman" w:hAnsi="Times New Roman" w:cs="Times New Roman"/>
        </w:rPr>
      </w:pPr>
      <w:proofErr w:type="gramStart"/>
      <w:r w:rsidRPr="008679EC">
        <w:rPr>
          <w:rFonts w:ascii="Times New Roman" w:hAnsi="Times New Roman" w:cs="Times New Roman"/>
          <w:shd w:val="clear" w:color="auto" w:fill="FFFFFF"/>
        </w:rPr>
        <w:t>-Обав</w:t>
      </w:r>
      <w:r w:rsidRPr="008679EC">
        <w:rPr>
          <w:rFonts w:ascii="Times New Roman" w:hAnsi="Times New Roman" w:cs="Times New Roman"/>
        </w:rPr>
        <w:t>ештавају се учесници јавног конкурса да ће се документација враћати искључиво на писани захтев учесника.</w:t>
      </w:r>
      <w:proofErr w:type="gramEnd"/>
    </w:p>
    <w:p w:rsidR="002E56E2" w:rsidRPr="008679EC" w:rsidRDefault="00416E49" w:rsidP="00416E49">
      <w:pPr>
        <w:pStyle w:val="BodyText1"/>
        <w:tabs>
          <w:tab w:val="left" w:pos="207"/>
        </w:tabs>
        <w:spacing w:after="0"/>
        <w:ind w:left="20" w:right="80"/>
        <w:jc w:val="both"/>
        <w:rPr>
          <w:sz w:val="24"/>
          <w:szCs w:val="24"/>
        </w:rPr>
      </w:pPr>
      <w:proofErr w:type="gramStart"/>
      <w:r w:rsidRPr="008679EC">
        <w:rPr>
          <w:sz w:val="24"/>
          <w:szCs w:val="24"/>
        </w:rPr>
        <w:t>-</w:t>
      </w:r>
      <w:r w:rsidR="00076FB8" w:rsidRPr="008679EC">
        <w:rPr>
          <w:sz w:val="24"/>
          <w:szCs w:val="24"/>
        </w:rPr>
        <w:t>Из</w:t>
      </w:r>
      <w:r w:rsidR="00491DF4" w:rsidRPr="008679EC">
        <w:rPr>
          <w:sz w:val="24"/>
          <w:szCs w:val="24"/>
        </w:rPr>
        <w:t>борн</w:t>
      </w:r>
      <w:r w:rsidR="00BC097B" w:rsidRPr="008679EC">
        <w:rPr>
          <w:sz w:val="24"/>
          <w:szCs w:val="24"/>
        </w:rPr>
        <w:t>и поступак ће бити спроведен</w:t>
      </w:r>
      <w:r w:rsidR="00076FB8" w:rsidRPr="008679EC">
        <w:rPr>
          <w:sz w:val="24"/>
          <w:szCs w:val="24"/>
        </w:rPr>
        <w:t xml:space="preserve"> без дискриминације по основу расе, боје коже</w:t>
      </w:r>
      <w:r w:rsidR="00957C99" w:rsidRPr="008679EC">
        <w:rPr>
          <w:sz w:val="24"/>
          <w:szCs w:val="24"/>
        </w:rPr>
        <w:t>, пола, вере, националности, етн</w:t>
      </w:r>
      <w:r w:rsidR="00076FB8" w:rsidRPr="008679EC">
        <w:rPr>
          <w:sz w:val="24"/>
          <w:szCs w:val="24"/>
        </w:rPr>
        <w:t>ичког порекла или инвалидитета.</w:t>
      </w:r>
      <w:proofErr w:type="gramEnd"/>
      <w:r w:rsidR="00076FB8" w:rsidRPr="008679EC">
        <w:rPr>
          <w:sz w:val="24"/>
          <w:szCs w:val="24"/>
        </w:rPr>
        <w:t xml:space="preserve"> </w:t>
      </w:r>
      <w:proofErr w:type="gramStart"/>
      <w:r w:rsidR="00076FB8" w:rsidRPr="008679EC">
        <w:rPr>
          <w:sz w:val="24"/>
          <w:szCs w:val="24"/>
        </w:rPr>
        <w:t>Конкуренција се заснива на квалитету и отворена је за све који испуњавају прописане услове.</w:t>
      </w:r>
      <w:proofErr w:type="gramEnd"/>
      <w:r w:rsidR="00076FB8" w:rsidRPr="008679EC">
        <w:rPr>
          <w:sz w:val="24"/>
          <w:szCs w:val="24"/>
        </w:rPr>
        <w:t xml:space="preserve"> </w:t>
      </w:r>
      <w:proofErr w:type="gramStart"/>
      <w:r w:rsidR="00076FB8" w:rsidRPr="008679EC">
        <w:rPr>
          <w:sz w:val="24"/>
          <w:szCs w:val="24"/>
        </w:rPr>
        <w:t>Сви изрази</w:t>
      </w:r>
      <w:r w:rsidR="00D117E2" w:rsidRPr="008679EC">
        <w:rPr>
          <w:sz w:val="24"/>
          <w:szCs w:val="24"/>
        </w:rPr>
        <w:t xml:space="preserve"> и</w:t>
      </w:r>
      <w:r w:rsidR="00076FB8" w:rsidRPr="008679EC">
        <w:rPr>
          <w:sz w:val="24"/>
          <w:szCs w:val="24"/>
        </w:rPr>
        <w:t xml:space="preserve"> појмови у овом огласу који су употребљени у мушком граматичком роду односе се</w:t>
      </w:r>
      <w:r w:rsidR="00006F02" w:rsidRPr="008679EC">
        <w:rPr>
          <w:sz w:val="24"/>
          <w:szCs w:val="24"/>
        </w:rPr>
        <w:t>,</w:t>
      </w:r>
      <w:r w:rsidR="00076FB8" w:rsidRPr="008679EC">
        <w:rPr>
          <w:sz w:val="24"/>
          <w:szCs w:val="24"/>
        </w:rPr>
        <w:t xml:space="preserve"> без дискриминације</w:t>
      </w:r>
      <w:r w:rsidR="00006F02" w:rsidRPr="008679EC">
        <w:rPr>
          <w:sz w:val="24"/>
          <w:szCs w:val="24"/>
        </w:rPr>
        <w:t>,</w:t>
      </w:r>
      <w:r w:rsidR="00076FB8" w:rsidRPr="008679EC">
        <w:rPr>
          <w:sz w:val="24"/>
          <w:szCs w:val="24"/>
        </w:rPr>
        <w:t xml:space="preserve"> и на особе женског пола.</w:t>
      </w:r>
      <w:proofErr w:type="gramEnd"/>
    </w:p>
    <w:p w:rsidR="00006F02" w:rsidRPr="008679EC" w:rsidRDefault="00006F02" w:rsidP="00324151">
      <w:pPr>
        <w:ind w:left="2832"/>
        <w:jc w:val="right"/>
        <w:outlineLvl w:val="0"/>
        <w:rPr>
          <w:rFonts w:ascii="Times New Roman" w:hAnsi="Times New Roman" w:cs="Times New Roman"/>
        </w:rPr>
      </w:pPr>
    </w:p>
    <w:p w:rsidR="00324151" w:rsidRPr="008679EC" w:rsidRDefault="00323546" w:rsidP="00323546">
      <w:pPr>
        <w:outlineLvl w:val="0"/>
        <w:rPr>
          <w:rFonts w:ascii="Times New Roman" w:hAnsi="Times New Roman" w:cs="Times New Roman"/>
          <w:b/>
          <w:i/>
        </w:rPr>
      </w:pPr>
      <w:r w:rsidRPr="008679EC">
        <w:rPr>
          <w:rFonts w:ascii="Times New Roman" w:hAnsi="Times New Roman" w:cs="Times New Roman"/>
        </w:rPr>
        <w:t xml:space="preserve">                                                                       </w:t>
      </w:r>
      <w:r w:rsidRPr="008679EC">
        <w:rPr>
          <w:rFonts w:ascii="Times New Roman" w:hAnsi="Times New Roman" w:cs="Times New Roman"/>
          <w:b/>
        </w:rPr>
        <w:t xml:space="preserve">ПРЕДСЕДНИК ОСНОВНОГ СУДА У ВРАЊУ </w:t>
      </w:r>
    </w:p>
    <w:p w:rsidR="00323546" w:rsidRPr="008679EC" w:rsidRDefault="00323546" w:rsidP="00323546">
      <w:pPr>
        <w:outlineLvl w:val="0"/>
        <w:rPr>
          <w:rFonts w:ascii="Times New Roman" w:hAnsi="Times New Roman" w:cs="Times New Roman"/>
          <w:b/>
          <w:lang w:val="sr-Cyrl-CS"/>
        </w:rPr>
      </w:pPr>
      <w:r w:rsidRPr="008679EC">
        <w:rPr>
          <w:rFonts w:ascii="Times New Roman" w:hAnsi="Times New Roman" w:cs="Times New Roman"/>
          <w:b/>
        </w:rPr>
        <w:t xml:space="preserve">                                                                                             Драгана Станковић-Тасић </w:t>
      </w:r>
    </w:p>
    <w:p w:rsidR="00416E49" w:rsidRPr="00CD4E44" w:rsidRDefault="00416E49">
      <w:pPr>
        <w:pStyle w:val="BodyText1"/>
        <w:spacing w:after="291"/>
        <w:ind w:left="20" w:right="80"/>
        <w:jc w:val="both"/>
        <w:rPr>
          <w:sz w:val="24"/>
          <w:szCs w:val="24"/>
        </w:rPr>
      </w:pPr>
    </w:p>
    <w:sectPr w:rsidR="00416E49" w:rsidRPr="00CD4E44" w:rsidSect="000E5F59">
      <w:footerReference w:type="default" r:id="rId11"/>
      <w:type w:val="continuous"/>
      <w:pgSz w:w="11906" w:h="16838"/>
      <w:pgMar w:top="810" w:right="991" w:bottom="1134" w:left="97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A99" w:rsidRDefault="00B66A99">
      <w:r>
        <w:separator/>
      </w:r>
    </w:p>
  </w:endnote>
  <w:endnote w:type="continuationSeparator" w:id="1">
    <w:p w:rsidR="00B66A99" w:rsidRDefault="00B66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995288"/>
      <w:docPartObj>
        <w:docPartGallery w:val="Page Numbers (Bottom of Page)"/>
        <w:docPartUnique/>
      </w:docPartObj>
    </w:sdtPr>
    <w:sdtEndPr>
      <w:rPr>
        <w:noProof/>
      </w:rPr>
    </w:sdtEndPr>
    <w:sdtContent>
      <w:p w:rsidR="00942EFF" w:rsidRDefault="00943740">
        <w:pPr>
          <w:pStyle w:val="Footer"/>
          <w:jc w:val="center"/>
        </w:pPr>
        <w:fldSimple w:instr=" PAGE   \* MERGEFORMAT ">
          <w:r w:rsidR="000C74E5">
            <w:rPr>
              <w:noProof/>
            </w:rPr>
            <w:t>4</w:t>
          </w:r>
        </w:fldSimple>
      </w:p>
    </w:sdtContent>
  </w:sdt>
  <w:p w:rsidR="00942EFF" w:rsidRDefault="00942E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A99" w:rsidRDefault="00B66A99"/>
  </w:footnote>
  <w:footnote w:type="continuationSeparator" w:id="1">
    <w:p w:rsidR="00B66A99" w:rsidRDefault="00B66A9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67059"/>
    <w:multiLevelType w:val="hybridMultilevel"/>
    <w:tmpl w:val="BE985212"/>
    <w:lvl w:ilvl="0" w:tplc="3C1C64E2">
      <w:numFmt w:val="bullet"/>
      <w:lvlText w:val="-"/>
      <w:lvlJc w:val="left"/>
      <w:pPr>
        <w:ind w:left="420" w:hanging="360"/>
      </w:pPr>
      <w:rPr>
        <w:rFonts w:ascii="Times New Roman" w:eastAsia="Times New Roman" w:hAnsi="Times New Roman" w:cs="Times New Roman"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1">
    <w:nsid w:val="23680630"/>
    <w:multiLevelType w:val="hybridMultilevel"/>
    <w:tmpl w:val="7C9A8C1A"/>
    <w:lvl w:ilvl="0" w:tplc="BD4A6984">
      <w:numFmt w:val="bullet"/>
      <w:lvlText w:val="-"/>
      <w:lvlJc w:val="left"/>
      <w:pPr>
        <w:ind w:left="658" w:hanging="360"/>
      </w:pPr>
      <w:rPr>
        <w:rFonts w:ascii="Times New Roman" w:eastAsia="Times New Roman" w:hAnsi="Times New Roman" w:cs="Times New Roman" w:hint="default"/>
        <w:sz w:val="24"/>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2">
    <w:nsid w:val="29270067"/>
    <w:multiLevelType w:val="multilevel"/>
    <w:tmpl w:val="39ACCC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B962E3"/>
    <w:multiLevelType w:val="multilevel"/>
    <w:tmpl w:val="E410E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321C83"/>
    <w:multiLevelType w:val="hybridMultilevel"/>
    <w:tmpl w:val="7AB29FB6"/>
    <w:lvl w:ilvl="0" w:tplc="75EA1582">
      <w:numFmt w:val="bullet"/>
      <w:lvlText w:val="-"/>
      <w:lvlJc w:val="left"/>
      <w:pPr>
        <w:ind w:left="1018" w:hanging="360"/>
      </w:pPr>
      <w:rPr>
        <w:rFonts w:ascii="Times New Roman" w:eastAsia="Times New Roman" w:hAnsi="Times New Roman" w:cs="Times New Roman" w:hint="default"/>
        <w:sz w:val="24"/>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5">
    <w:nsid w:val="45482F2F"/>
    <w:multiLevelType w:val="multilevel"/>
    <w:tmpl w:val="A03C9D98"/>
    <w:lvl w:ilvl="0">
      <w:start w:val="2020"/>
      <w:numFmt w:val="decimal"/>
      <w:lvlText w:val="05.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0759CF"/>
    <w:multiLevelType w:val="hybridMultilevel"/>
    <w:tmpl w:val="7C1CD8B6"/>
    <w:lvl w:ilvl="0" w:tplc="F5625DA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5195754A"/>
    <w:multiLevelType w:val="hybridMultilevel"/>
    <w:tmpl w:val="B666FA46"/>
    <w:lvl w:ilvl="0" w:tplc="9AAAD9A8">
      <w:start w:val="1"/>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8">
    <w:nsid w:val="571171E5"/>
    <w:multiLevelType w:val="multilevel"/>
    <w:tmpl w:val="831E75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0F5E09"/>
    <w:multiLevelType w:val="multilevel"/>
    <w:tmpl w:val="9388480C"/>
    <w:lvl w:ilvl="0">
      <w:start w:val="2019"/>
      <w:numFmt w:val="decimal"/>
      <w:lvlText w:val="08.0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3B39E9"/>
    <w:multiLevelType w:val="hybridMultilevel"/>
    <w:tmpl w:val="D45C5B10"/>
    <w:lvl w:ilvl="0" w:tplc="1EA89A96">
      <w:start w:val="1"/>
      <w:numFmt w:val="bullet"/>
      <w:lvlText w:val="-"/>
      <w:lvlJc w:val="left"/>
      <w:pPr>
        <w:ind w:left="480" w:hanging="360"/>
      </w:pPr>
      <w:rPr>
        <w:rFonts w:ascii="Times New Roman" w:eastAsia="Times New Roman" w:hAnsi="Times New Roman" w:cs="Times New Roman" w:hint="default"/>
      </w:rPr>
    </w:lvl>
    <w:lvl w:ilvl="1" w:tplc="241A0003" w:tentative="1">
      <w:start w:val="1"/>
      <w:numFmt w:val="bullet"/>
      <w:lvlText w:val="o"/>
      <w:lvlJc w:val="left"/>
      <w:pPr>
        <w:ind w:left="1200" w:hanging="360"/>
      </w:pPr>
      <w:rPr>
        <w:rFonts w:ascii="Courier New" w:hAnsi="Courier New" w:cs="Courier New" w:hint="default"/>
      </w:rPr>
    </w:lvl>
    <w:lvl w:ilvl="2" w:tplc="241A0005" w:tentative="1">
      <w:start w:val="1"/>
      <w:numFmt w:val="bullet"/>
      <w:lvlText w:val=""/>
      <w:lvlJc w:val="left"/>
      <w:pPr>
        <w:ind w:left="1920" w:hanging="360"/>
      </w:pPr>
      <w:rPr>
        <w:rFonts w:ascii="Wingdings" w:hAnsi="Wingdings" w:hint="default"/>
      </w:rPr>
    </w:lvl>
    <w:lvl w:ilvl="3" w:tplc="241A0001" w:tentative="1">
      <w:start w:val="1"/>
      <w:numFmt w:val="bullet"/>
      <w:lvlText w:val=""/>
      <w:lvlJc w:val="left"/>
      <w:pPr>
        <w:ind w:left="2640" w:hanging="360"/>
      </w:pPr>
      <w:rPr>
        <w:rFonts w:ascii="Symbol" w:hAnsi="Symbol" w:hint="default"/>
      </w:rPr>
    </w:lvl>
    <w:lvl w:ilvl="4" w:tplc="241A0003" w:tentative="1">
      <w:start w:val="1"/>
      <w:numFmt w:val="bullet"/>
      <w:lvlText w:val="o"/>
      <w:lvlJc w:val="left"/>
      <w:pPr>
        <w:ind w:left="3360" w:hanging="360"/>
      </w:pPr>
      <w:rPr>
        <w:rFonts w:ascii="Courier New" w:hAnsi="Courier New" w:cs="Courier New" w:hint="default"/>
      </w:rPr>
    </w:lvl>
    <w:lvl w:ilvl="5" w:tplc="241A0005" w:tentative="1">
      <w:start w:val="1"/>
      <w:numFmt w:val="bullet"/>
      <w:lvlText w:val=""/>
      <w:lvlJc w:val="left"/>
      <w:pPr>
        <w:ind w:left="4080" w:hanging="360"/>
      </w:pPr>
      <w:rPr>
        <w:rFonts w:ascii="Wingdings" w:hAnsi="Wingdings" w:hint="default"/>
      </w:rPr>
    </w:lvl>
    <w:lvl w:ilvl="6" w:tplc="241A0001" w:tentative="1">
      <w:start w:val="1"/>
      <w:numFmt w:val="bullet"/>
      <w:lvlText w:val=""/>
      <w:lvlJc w:val="left"/>
      <w:pPr>
        <w:ind w:left="4800" w:hanging="360"/>
      </w:pPr>
      <w:rPr>
        <w:rFonts w:ascii="Symbol" w:hAnsi="Symbol" w:hint="default"/>
      </w:rPr>
    </w:lvl>
    <w:lvl w:ilvl="7" w:tplc="241A0003" w:tentative="1">
      <w:start w:val="1"/>
      <w:numFmt w:val="bullet"/>
      <w:lvlText w:val="o"/>
      <w:lvlJc w:val="left"/>
      <w:pPr>
        <w:ind w:left="5520" w:hanging="360"/>
      </w:pPr>
      <w:rPr>
        <w:rFonts w:ascii="Courier New" w:hAnsi="Courier New" w:cs="Courier New" w:hint="default"/>
      </w:rPr>
    </w:lvl>
    <w:lvl w:ilvl="8" w:tplc="241A0005" w:tentative="1">
      <w:start w:val="1"/>
      <w:numFmt w:val="bullet"/>
      <w:lvlText w:val=""/>
      <w:lvlJc w:val="left"/>
      <w:pPr>
        <w:ind w:left="6240" w:hanging="360"/>
      </w:pPr>
      <w:rPr>
        <w:rFonts w:ascii="Wingdings" w:hAnsi="Wingdings" w:hint="default"/>
      </w:rPr>
    </w:lvl>
  </w:abstractNum>
  <w:num w:numId="1">
    <w:abstractNumId w:val="9"/>
  </w:num>
  <w:num w:numId="2">
    <w:abstractNumId w:val="2"/>
  </w:num>
  <w:num w:numId="3">
    <w:abstractNumId w:val="3"/>
  </w:num>
  <w:num w:numId="4">
    <w:abstractNumId w:val="8"/>
  </w:num>
  <w:num w:numId="5">
    <w:abstractNumId w:val="5"/>
  </w:num>
  <w:num w:numId="6">
    <w:abstractNumId w:val="0"/>
  </w:num>
  <w:num w:numId="7">
    <w:abstractNumId w:val="6"/>
  </w:num>
  <w:num w:numId="8">
    <w:abstractNumId w:val="7"/>
  </w:num>
  <w:num w:numId="9">
    <w:abstractNumId w:val="1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E56E2"/>
    <w:rsid w:val="00006F02"/>
    <w:rsid w:val="00033AE9"/>
    <w:rsid w:val="00062ADE"/>
    <w:rsid w:val="00070509"/>
    <w:rsid w:val="000723E5"/>
    <w:rsid w:val="00076FB8"/>
    <w:rsid w:val="000C74E5"/>
    <w:rsid w:val="000D50FC"/>
    <w:rsid w:val="000E4E85"/>
    <w:rsid w:val="000E5F59"/>
    <w:rsid w:val="000F471E"/>
    <w:rsid w:val="0011752F"/>
    <w:rsid w:val="0018046D"/>
    <w:rsid w:val="001A095E"/>
    <w:rsid w:val="001A564D"/>
    <w:rsid w:val="001C6D29"/>
    <w:rsid w:val="00207AF4"/>
    <w:rsid w:val="0024373A"/>
    <w:rsid w:val="00246C09"/>
    <w:rsid w:val="00255025"/>
    <w:rsid w:val="002920BD"/>
    <w:rsid w:val="002C38A9"/>
    <w:rsid w:val="002D6700"/>
    <w:rsid w:val="002E4614"/>
    <w:rsid w:val="002E56E2"/>
    <w:rsid w:val="002F382C"/>
    <w:rsid w:val="002F448E"/>
    <w:rsid w:val="003163C1"/>
    <w:rsid w:val="00323546"/>
    <w:rsid w:val="00324151"/>
    <w:rsid w:val="003468F3"/>
    <w:rsid w:val="00370CFC"/>
    <w:rsid w:val="00392FC4"/>
    <w:rsid w:val="003B36AC"/>
    <w:rsid w:val="003B7467"/>
    <w:rsid w:val="003E5AA2"/>
    <w:rsid w:val="004078BD"/>
    <w:rsid w:val="00416E49"/>
    <w:rsid w:val="00491DF4"/>
    <w:rsid w:val="004B21F8"/>
    <w:rsid w:val="004B5B17"/>
    <w:rsid w:val="004C2389"/>
    <w:rsid w:val="004D0A3E"/>
    <w:rsid w:val="004D20D0"/>
    <w:rsid w:val="004D799E"/>
    <w:rsid w:val="00507797"/>
    <w:rsid w:val="00515B80"/>
    <w:rsid w:val="005524DB"/>
    <w:rsid w:val="00572A1E"/>
    <w:rsid w:val="0057701D"/>
    <w:rsid w:val="00595BD7"/>
    <w:rsid w:val="00595C54"/>
    <w:rsid w:val="005B12F6"/>
    <w:rsid w:val="00604CF6"/>
    <w:rsid w:val="00632FAC"/>
    <w:rsid w:val="00635FB0"/>
    <w:rsid w:val="00636A5D"/>
    <w:rsid w:val="00646176"/>
    <w:rsid w:val="0065163C"/>
    <w:rsid w:val="006A436D"/>
    <w:rsid w:val="006E5250"/>
    <w:rsid w:val="00713009"/>
    <w:rsid w:val="0078629E"/>
    <w:rsid w:val="00795307"/>
    <w:rsid w:val="00796898"/>
    <w:rsid w:val="007D77C9"/>
    <w:rsid w:val="007F6DDE"/>
    <w:rsid w:val="00816925"/>
    <w:rsid w:val="008679EC"/>
    <w:rsid w:val="00877344"/>
    <w:rsid w:val="008D4439"/>
    <w:rsid w:val="008F2557"/>
    <w:rsid w:val="00904055"/>
    <w:rsid w:val="00922226"/>
    <w:rsid w:val="00930D69"/>
    <w:rsid w:val="00942EFF"/>
    <w:rsid w:val="00943740"/>
    <w:rsid w:val="00957C99"/>
    <w:rsid w:val="009954E4"/>
    <w:rsid w:val="009C623D"/>
    <w:rsid w:val="009E41A9"/>
    <w:rsid w:val="00A1533C"/>
    <w:rsid w:val="00A21A58"/>
    <w:rsid w:val="00A50A2C"/>
    <w:rsid w:val="00A5127C"/>
    <w:rsid w:val="00A56831"/>
    <w:rsid w:val="00A87DAD"/>
    <w:rsid w:val="00AA5B5D"/>
    <w:rsid w:val="00AE08CD"/>
    <w:rsid w:val="00B2318A"/>
    <w:rsid w:val="00B47431"/>
    <w:rsid w:val="00B52EB8"/>
    <w:rsid w:val="00B55CE4"/>
    <w:rsid w:val="00B66A99"/>
    <w:rsid w:val="00B97900"/>
    <w:rsid w:val="00BC097B"/>
    <w:rsid w:val="00BC6FD8"/>
    <w:rsid w:val="00C06920"/>
    <w:rsid w:val="00C361F8"/>
    <w:rsid w:val="00C5785C"/>
    <w:rsid w:val="00C60EF5"/>
    <w:rsid w:val="00C62651"/>
    <w:rsid w:val="00C82EFF"/>
    <w:rsid w:val="00C85E40"/>
    <w:rsid w:val="00C95208"/>
    <w:rsid w:val="00CD4E44"/>
    <w:rsid w:val="00CE5119"/>
    <w:rsid w:val="00CF4ABB"/>
    <w:rsid w:val="00D117E2"/>
    <w:rsid w:val="00D40172"/>
    <w:rsid w:val="00D53109"/>
    <w:rsid w:val="00D54558"/>
    <w:rsid w:val="00D65FEE"/>
    <w:rsid w:val="00D662B6"/>
    <w:rsid w:val="00D709C9"/>
    <w:rsid w:val="00D724F9"/>
    <w:rsid w:val="00D72F6A"/>
    <w:rsid w:val="00DA3BC4"/>
    <w:rsid w:val="00DB3402"/>
    <w:rsid w:val="00DC0FDF"/>
    <w:rsid w:val="00E14537"/>
    <w:rsid w:val="00E37DA2"/>
    <w:rsid w:val="00E71D8A"/>
    <w:rsid w:val="00E73977"/>
    <w:rsid w:val="00E84190"/>
    <w:rsid w:val="00ED78D9"/>
    <w:rsid w:val="00EF1E4F"/>
    <w:rsid w:val="00EF2138"/>
    <w:rsid w:val="00F016CF"/>
    <w:rsid w:val="00F24A92"/>
    <w:rsid w:val="00F52972"/>
    <w:rsid w:val="00F75411"/>
    <w:rsid w:val="00F761AD"/>
    <w:rsid w:val="00F8519E"/>
    <w:rsid w:val="00FC3678"/>
    <w:rsid w:val="00FD48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2F6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2F6A"/>
    <w:rPr>
      <w:color w:val="0066CC"/>
      <w:u w:val="single"/>
    </w:rPr>
  </w:style>
  <w:style w:type="character" w:customStyle="1" w:styleId="Bodytext">
    <w:name w:val="Body text_"/>
    <w:basedOn w:val="DefaultParagraphFont"/>
    <w:link w:val="BodyText1"/>
    <w:rsid w:val="00D72F6A"/>
    <w:rPr>
      <w:rFonts w:ascii="Times New Roman" w:eastAsia="Times New Roman" w:hAnsi="Times New Roman" w:cs="Times New Roman"/>
      <w:b w:val="0"/>
      <w:bCs w:val="0"/>
      <w:i w:val="0"/>
      <w:iCs w:val="0"/>
      <w:smallCaps w:val="0"/>
      <w:strike w:val="0"/>
      <w:sz w:val="21"/>
      <w:szCs w:val="21"/>
      <w:u w:val="none"/>
    </w:rPr>
  </w:style>
  <w:style w:type="character" w:customStyle="1" w:styleId="BodytextItalicSpacing1pt">
    <w:name w:val="Body text + Italic;Spacing 1 pt"/>
    <w:basedOn w:val="Bodytext"/>
    <w:rsid w:val="00D72F6A"/>
    <w:rPr>
      <w:rFonts w:ascii="Times New Roman" w:eastAsia="Times New Roman" w:hAnsi="Times New Roman" w:cs="Times New Roman"/>
      <w:b w:val="0"/>
      <w:bCs w:val="0"/>
      <w:i/>
      <w:iCs/>
      <w:smallCaps w:val="0"/>
      <w:strike w:val="0"/>
      <w:color w:val="000000"/>
      <w:spacing w:val="30"/>
      <w:w w:val="100"/>
      <w:position w:val="0"/>
      <w:sz w:val="21"/>
      <w:szCs w:val="21"/>
      <w:u w:val="none"/>
    </w:rPr>
  </w:style>
  <w:style w:type="character" w:customStyle="1" w:styleId="BodytextConstantia115pt">
    <w:name w:val="Body text + Constantia;11;5 pt"/>
    <w:basedOn w:val="Bodytext"/>
    <w:rsid w:val="00D72F6A"/>
    <w:rPr>
      <w:rFonts w:ascii="Constantia" w:eastAsia="Constantia" w:hAnsi="Constantia" w:cs="Constantia"/>
      <w:b w:val="0"/>
      <w:bCs w:val="0"/>
      <w:i w:val="0"/>
      <w:iCs w:val="0"/>
      <w:smallCaps w:val="0"/>
      <w:strike w:val="0"/>
      <w:color w:val="000000"/>
      <w:spacing w:val="0"/>
      <w:w w:val="100"/>
      <w:position w:val="0"/>
      <w:sz w:val="23"/>
      <w:szCs w:val="23"/>
      <w:u w:val="none"/>
    </w:rPr>
  </w:style>
  <w:style w:type="character" w:customStyle="1" w:styleId="Bodytext7pt">
    <w:name w:val="Body text + 7 pt"/>
    <w:basedOn w:val="Bodytext"/>
    <w:rsid w:val="00D72F6A"/>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Bodytext7pt0">
    <w:name w:val="Body text + 7 pt"/>
    <w:basedOn w:val="Bodytext"/>
    <w:rsid w:val="00D72F6A"/>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Bodytext95ptSpacing1pt">
    <w:name w:val="Body text + 9;5 pt;Spacing 1 pt"/>
    <w:basedOn w:val="Bodytext"/>
    <w:rsid w:val="00D72F6A"/>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BodytextSmallCaps">
    <w:name w:val="Body text + Small Caps"/>
    <w:basedOn w:val="Bodytext"/>
    <w:rsid w:val="00D72F6A"/>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paragraph" w:customStyle="1" w:styleId="BodyText1">
    <w:name w:val="Body Text1"/>
    <w:basedOn w:val="Normal"/>
    <w:link w:val="Bodytext"/>
    <w:rsid w:val="00D72F6A"/>
    <w:pPr>
      <w:spacing w:after="780" w:line="274" w:lineRule="exact"/>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E84190"/>
    <w:rPr>
      <w:rFonts w:ascii="Tahoma" w:hAnsi="Tahoma" w:cs="Tahoma"/>
      <w:sz w:val="16"/>
      <w:szCs w:val="16"/>
    </w:rPr>
  </w:style>
  <w:style w:type="character" w:customStyle="1" w:styleId="BalloonTextChar">
    <w:name w:val="Balloon Text Char"/>
    <w:basedOn w:val="DefaultParagraphFont"/>
    <w:link w:val="BalloonText"/>
    <w:uiPriority w:val="99"/>
    <w:semiHidden/>
    <w:rsid w:val="00E84190"/>
    <w:rPr>
      <w:rFonts w:ascii="Tahoma" w:hAnsi="Tahoma" w:cs="Tahoma"/>
      <w:color w:val="000000"/>
      <w:sz w:val="16"/>
      <w:szCs w:val="16"/>
    </w:rPr>
  </w:style>
  <w:style w:type="paragraph" w:styleId="Subtitle">
    <w:name w:val="Subtitle"/>
    <w:basedOn w:val="Normal"/>
    <w:next w:val="BodyText0"/>
    <w:link w:val="SubtitleChar"/>
    <w:qFormat/>
    <w:rsid w:val="004078BD"/>
    <w:pPr>
      <w:keepNext/>
      <w:widowControl/>
      <w:suppressAutoHyphens/>
      <w:spacing w:before="240" w:after="120"/>
      <w:jc w:val="center"/>
    </w:pPr>
    <w:rPr>
      <w:rFonts w:ascii="Arial" w:eastAsia="SimSun" w:hAnsi="Arial" w:cs="Mangal"/>
      <w:i/>
      <w:iCs/>
      <w:color w:val="auto"/>
      <w:sz w:val="28"/>
      <w:szCs w:val="28"/>
      <w:lang w:val="sr-Latn-CS" w:eastAsia="ar-SA"/>
    </w:rPr>
  </w:style>
  <w:style w:type="character" w:customStyle="1" w:styleId="SubtitleChar">
    <w:name w:val="Subtitle Char"/>
    <w:basedOn w:val="DefaultParagraphFont"/>
    <w:link w:val="Subtitle"/>
    <w:rsid w:val="004078BD"/>
    <w:rPr>
      <w:rFonts w:ascii="Arial" w:eastAsia="SimSun" w:hAnsi="Arial" w:cs="Mangal"/>
      <w:i/>
      <w:iCs/>
      <w:sz w:val="28"/>
      <w:szCs w:val="28"/>
      <w:lang w:val="sr-Latn-CS" w:eastAsia="ar-SA"/>
    </w:rPr>
  </w:style>
  <w:style w:type="paragraph" w:styleId="BodyText0">
    <w:name w:val="Body Text"/>
    <w:basedOn w:val="Normal"/>
    <w:link w:val="BodyTextChar"/>
    <w:uiPriority w:val="99"/>
    <w:semiHidden/>
    <w:unhideWhenUsed/>
    <w:rsid w:val="004078BD"/>
    <w:pPr>
      <w:spacing w:after="120"/>
    </w:pPr>
  </w:style>
  <w:style w:type="character" w:customStyle="1" w:styleId="BodyTextChar">
    <w:name w:val="Body Text Char"/>
    <w:basedOn w:val="DefaultParagraphFont"/>
    <w:link w:val="BodyText0"/>
    <w:uiPriority w:val="99"/>
    <w:semiHidden/>
    <w:rsid w:val="004078BD"/>
    <w:rPr>
      <w:color w:val="000000"/>
    </w:rPr>
  </w:style>
  <w:style w:type="paragraph" w:styleId="ListParagraph">
    <w:name w:val="List Paragraph"/>
    <w:basedOn w:val="Normal"/>
    <w:uiPriority w:val="34"/>
    <w:qFormat/>
    <w:rsid w:val="00B2318A"/>
    <w:pPr>
      <w:ind w:left="720"/>
      <w:contextualSpacing/>
    </w:pPr>
  </w:style>
  <w:style w:type="paragraph" w:styleId="Header">
    <w:name w:val="header"/>
    <w:basedOn w:val="Normal"/>
    <w:link w:val="HeaderChar"/>
    <w:uiPriority w:val="99"/>
    <w:unhideWhenUsed/>
    <w:rsid w:val="00CD4E44"/>
    <w:pPr>
      <w:tabs>
        <w:tab w:val="center" w:pos="4680"/>
        <w:tab w:val="right" w:pos="9360"/>
      </w:tabs>
    </w:pPr>
  </w:style>
  <w:style w:type="character" w:customStyle="1" w:styleId="HeaderChar">
    <w:name w:val="Header Char"/>
    <w:basedOn w:val="DefaultParagraphFont"/>
    <w:link w:val="Header"/>
    <w:uiPriority w:val="99"/>
    <w:rsid w:val="00CD4E44"/>
    <w:rPr>
      <w:color w:val="000000"/>
    </w:rPr>
  </w:style>
  <w:style w:type="paragraph" w:styleId="Footer">
    <w:name w:val="footer"/>
    <w:basedOn w:val="Normal"/>
    <w:link w:val="FooterChar"/>
    <w:uiPriority w:val="99"/>
    <w:unhideWhenUsed/>
    <w:rsid w:val="00CD4E44"/>
    <w:pPr>
      <w:tabs>
        <w:tab w:val="center" w:pos="4680"/>
        <w:tab w:val="right" w:pos="9360"/>
      </w:tabs>
    </w:pPr>
  </w:style>
  <w:style w:type="character" w:customStyle="1" w:styleId="FooterChar">
    <w:name w:val="Footer Char"/>
    <w:basedOn w:val="DefaultParagraphFont"/>
    <w:link w:val="Footer"/>
    <w:uiPriority w:val="99"/>
    <w:rsid w:val="00CD4E44"/>
    <w:rPr>
      <w:color w:val="000000"/>
    </w:rPr>
  </w:style>
  <w:style w:type="paragraph" w:customStyle="1" w:styleId="Style4">
    <w:name w:val="Style4"/>
    <w:basedOn w:val="Normal"/>
    <w:uiPriority w:val="99"/>
    <w:rsid w:val="00636A5D"/>
    <w:pPr>
      <w:autoSpaceDE w:val="0"/>
      <w:autoSpaceDN w:val="0"/>
      <w:adjustRightInd w:val="0"/>
      <w:spacing w:line="510" w:lineRule="exact"/>
      <w:jc w:val="center"/>
    </w:pPr>
    <w:rPr>
      <w:rFonts w:ascii="Times New Roman" w:eastAsia="Times New Roman" w:hAnsi="Times New Roman" w:cs="Times New Roman"/>
      <w:color w:val="auto"/>
    </w:rPr>
  </w:style>
  <w:style w:type="paragraph" w:customStyle="1" w:styleId="Style24">
    <w:name w:val="Style24"/>
    <w:basedOn w:val="Normal"/>
    <w:uiPriority w:val="99"/>
    <w:rsid w:val="00636A5D"/>
    <w:pPr>
      <w:autoSpaceDE w:val="0"/>
      <w:autoSpaceDN w:val="0"/>
      <w:adjustRightInd w:val="0"/>
      <w:spacing w:line="261" w:lineRule="exact"/>
      <w:jc w:val="both"/>
    </w:pPr>
    <w:rPr>
      <w:rFonts w:ascii="Times New Roman" w:eastAsia="Times New Roman" w:hAnsi="Times New Roman" w:cs="Times New Roman"/>
      <w:color w:val="auto"/>
    </w:rPr>
  </w:style>
  <w:style w:type="character" w:customStyle="1" w:styleId="FontStyle47">
    <w:name w:val="Font Style47"/>
    <w:uiPriority w:val="99"/>
    <w:rsid w:val="00636A5D"/>
    <w:rPr>
      <w:rFonts w:ascii="Times New Roman" w:hAnsi="Times New Roman" w:cs="Times New Roman"/>
      <w:sz w:val="22"/>
      <w:szCs w:val="22"/>
    </w:rPr>
  </w:style>
  <w:style w:type="character" w:customStyle="1" w:styleId="FontStyle54">
    <w:name w:val="Font Style54"/>
    <w:uiPriority w:val="99"/>
    <w:rsid w:val="00636A5D"/>
    <w:rPr>
      <w:rFonts w:ascii="Times New Roman" w:hAnsi="Times New Roman" w:cs="Times New Roman"/>
      <w:b/>
      <w:bCs/>
      <w:sz w:val="22"/>
      <w:szCs w:val="22"/>
    </w:rPr>
  </w:style>
  <w:style w:type="paragraph" w:customStyle="1" w:styleId="Style35">
    <w:name w:val="Style35"/>
    <w:basedOn w:val="Normal"/>
    <w:uiPriority w:val="99"/>
    <w:rsid w:val="00636A5D"/>
    <w:pPr>
      <w:autoSpaceDE w:val="0"/>
      <w:autoSpaceDN w:val="0"/>
      <w:adjustRightInd w:val="0"/>
      <w:spacing w:line="259" w:lineRule="exact"/>
      <w:ind w:firstLine="294"/>
      <w:jc w:val="both"/>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os.sud.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r.os.sud.rs/" TargetMode="External"/><Relationship Id="rId4" Type="http://schemas.openxmlformats.org/officeDocument/2006/relationships/webSettings" Target="webSettings.xml"/><Relationship Id="rId9" Type="http://schemas.openxmlformats.org/officeDocument/2006/relationships/hyperlink" Target="https://vr.os.su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Прекршајни апелациони суд - Јавни конкурс за попуњавање извршилачког радног места – судијски помоћник</vt:lpstr>
    </vt:vector>
  </TitlesOfParts>
  <Company>Microsoft</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Прекршајни апелациони суд - Јавни конкурс за попуњавање извршилачког радног места – судијски помоћник</dc:title>
  <dc:creator>BRACA</dc:creator>
  <cp:lastModifiedBy>Nevena</cp:lastModifiedBy>
  <cp:revision>14</cp:revision>
  <cp:lastPrinted>2022-04-19T07:38:00Z</cp:lastPrinted>
  <dcterms:created xsi:type="dcterms:W3CDTF">2022-04-06T08:10:00Z</dcterms:created>
  <dcterms:modified xsi:type="dcterms:W3CDTF">2023-01-05T06:32:00Z</dcterms:modified>
</cp:coreProperties>
</file>